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【陇南】青官传奇 火车三日游行程单</w:t>
      </w:r>
    </w:p>
    <w:p>
      <w:pPr>
        <w:jc w:val="center"/>
        <w:spacing w:after="100"/>
      </w:pPr>
      <w:r>
        <w:rPr>
          <w:rFonts w:ascii="微软雅黑" w:hAnsi="微软雅黑" w:eastAsia="微软雅黑" w:cs="微软雅黑"/>
          <w:sz w:val="20"/>
          <w:szCs w:val="20"/>
        </w:rPr>
        <w:t xml:space="preserve">官鹅沟、哈达铺、青木川 火车三日游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-LN1606805460Hy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★畅游小九寨―官鹅沟
                <w:br/>
                ★拜揭红色圣地―哈达铺
                <w:br/>
                ★品味传奇古--镇青木川
                <w:br/>
                ★一晚景区特色客栈住宿，深度体验古镇独特魅力
                <w:br/>
                ★一价全含，0购物0自费
                <w:br/>
                ★精品景点，全新组合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畅游小九寨―官鹅沟
                <w:br/>
                品味传奇古镇——青木川
                <w:br/>
                拜揭红色圣地―哈达铺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兰州—哈达铺—宕昌
                <w:br/>
              </w:t>
            </w:r>
          </w:p>
          <w:p>
            <w:pPr>
              <w:pStyle w:val="indent"/>
            </w:pPr>
            <w:r>
              <w:rPr>
                <w:rFonts w:ascii="微软雅黑" w:hAnsi="微软雅黑" w:eastAsia="微软雅黑" w:cs="微软雅黑"/>
                <w:color w:val="000000"/>
                <w:sz w:val="20"/>
                <w:szCs w:val="20"/>
              </w:rPr>
              <w:t xml:space="preserve">
                早兰州乘动车赴哈达铺，抵达后参观决定中国工农红军命运的决策地—哈达铺长征纪念广场。 
                <w:br/>
                下午乘大巴前往鹅嫚沟景区，鹅嫚沟是宕昌官鹅沟大景区中的特色景区，环境优美，空气清新，风景如画。这里山岭重叠、幽谷纵横、青山碧水、奇峰怪石、瀑布飞溅、古木参天，游人置身其间，野趣横生，心旷神怡。彩虹桥位于宕昌官鹅沟大景区的鹅嫚沟景区 ，垂直高度近30米，是连接藏经洞和逢缘峡的主要栈道，也是甘肃陇南建成的首座玻璃钢彩虹栈道桥。游览结束后入住酒店。
                <w:br/>
                交通：去程动车，返程火车
                <w:br/>
                景点：哈达铺长征纪念广场。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当地双标住宿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宕昌—官鹅沟—青木川
                <w:br/>
              </w:t>
            </w:r>
          </w:p>
          <w:p>
            <w:pPr>
              <w:pStyle w:val="indent"/>
            </w:pPr>
            <w:r>
              <w:rPr>
                <w:rFonts w:ascii="微软雅黑" w:hAnsi="微软雅黑" w:eastAsia="微软雅黑" w:cs="微软雅黑"/>
                <w:color w:val="000000"/>
                <w:sz w:val="20"/>
                <w:szCs w:val="20"/>
              </w:rPr>
              <w:t xml:space="preserve">
                早宕昌出发直接抵达国家级森林公园AAAA级旅游景区——“小九寨”官鹅沟（游览时间4-5小时），官鹅沟内，十几条瀑布和十几个海子让您亲身体会大自然的神奇魅力，丰富多彩的地质地貌是名副其实的“地书”和最具观赏价值的“地质公园”，沿途听导游讲解当地独特的少数民族—宕昌羌，观看羌族的建筑，感受当地的民俗文化。后乘车赴青木川，晚餐后可自行观赏青木川迷人的夜景，后入住酒店休息。
                <w:br/>
                交通：旅游大巴
                <w:br/>
                景点：游览青木川古镇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晚上入住青木川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青木川—姚渡/陇南—兰州
                <w:br/>
              </w:t>
            </w:r>
          </w:p>
          <w:p>
            <w:pPr>
              <w:pStyle w:val="indent"/>
            </w:pPr>
            <w:r>
              <w:rPr>
                <w:rFonts w:ascii="微软雅黑" w:hAnsi="微软雅黑" w:eastAsia="微软雅黑" w:cs="微软雅黑"/>
                <w:color w:val="000000"/>
                <w:sz w:val="20"/>
                <w:szCs w:val="20"/>
              </w:rPr>
              <w:t xml:space="preserve">
                早餐后游览青木川，国家AAAA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85%，是不可再生的历史文化遗产！传统老街区、古老民风、民俗、民情以及传统的生活、生产用具，都具有独特的风情画意；古建筑、古摩崖、古祠堂、古寺庙、古题刻等，展现古镇悠久的历史和深厚的文化底蕴。
                <w:br/>
                下午姚渡或陇南乘火车返回兰州，结束愉快的旅程！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1.交通：去程动车，返程火车硬座及当地空调旅游汽车。
                <w:br/>
                2.住宿：全程标准间住宿(独立卫生间)。
                <w:br/>
                3.门票：划线景点首道门票(含官鹅沟观光车)。
                <w:br/>
                4.导游：全程优秀专线导游。
                <w:br/>
                5.报价不含餐费。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儿童报价只针对1.2米以下儿童，不含火车票，不含门票，若产生费用，客人自理。
                <w:br/>
                全程不含餐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您在预订时务必提供准确、完整的信息（姓名、性别、证件号码、国籍、联系方式、是否成人或儿童等），以免产生预订错误，影响出行。如因客人提供错误个人信息而造成损失，应由客人自行承担因此产生的全部损失。
                <w:br/>
                请您在下订单时，在附加信息中提供身份信息和联系方式信息，以便工作人员安排您预订的项目。
                <w:br/>
                1.根据《铁路旅客运输规程》及《铁路旅客运输办理细则》等有关规定，火车票无法指定铺位、座席，均为随机分配，不能保证连号。车票按实际出票为准，不补退差价。如对铺位、席位有特殊要求，请您上车后自行与其他旅客或乘务人员协调解决，敬请谅解。 2.我司为您提供的是火车实名制客票， 故根据铁道部规定旅客身份信息均需通过12306身份核验后方可购票，身份证件类型仅包括中华人民共和国居民二代身份证、港澳居民来往内地通行证、台湾居民来往大陆通行证和护照四类证件。携程特别提醒您注意，出行人应确保其提供的身份证号及姓名真实有效且能够通过核验，若造成核验无法通过的，携程除全额退还订单费用外，不再承担其他责任；如因出行人提供虚假信息导致无法通过核验的，因此产生的损失应由出行人承担。 3、铁道部规定实名制车票办理退票和签转时，必须保证票（火车票）证（身份证原件）一致方可办理。故订单成交后，如需退订，请按以下条款执行:
                <w:br/>
                1）如果电子客票未换取纸制票，请及时联系我司，由我司为您办理火车票退改签手续，同时根据预订须知条款收取相应的业务损失费用。
                <w:br/>
                2）如果电子客票已经换取纸制票，请您自行前往火车站售票窗口办理火车票退改签手续，并将退票凭证原件或复印件提供给我司，我司将在核实退票款到帐后的7-14个工作日内将火车票退票款退还给您，同时根据预订须知条款收取相应的业务损失费用。
                <w:br/>
                3）如您收到了携程或携程合作商寄送给您的纸质车票，请您自行前往火车站售票窗口办理火车票退改签手续，我们将在订单退订金额中扣除火车票相应费用。具体退订规则参考铁路部门相关退票规定。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7、陇南地区气候特征明显，早晚温差大，请出行时带好衣物，雨具以及防晒用品。
                <w:br/>
                8、陇南气候潮湿，景区路面湿滑，请尽量穿防滑旅游鞋，游览拍照时请注意脚下安全，以免滑到摔伤。
                <w:br/>
                9、官鹅沟景区游览时，所乘坐的观光车可半路停靠，请系好安全带且勿私自半路下车，以免迷路掉队。必须在导游的带领下乘至观光车第二停车场方可下车，自行游览，请勿入湖戏水、游泳。
                <w:br/>
                10、青木川景区，属于古镇建筑，请注意文明游览。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
                <w:br/>
                行程前4-6日，收取旅游费用总额20%的违约金。
                <w:br/>
                行程前1-3日，收取旅游费用总额40%的违约金。
                <w:br/>
                行程前出行当日，收取旅游费用总额60%的违约金。
                <w:br/>
                凡旅游产品的行程日期部分或全部涉及节假日时段：
                <w:br/>
                若订单一经携程确认后，旅游者在行程开始前2日以内（不含出行当日）提出解除合同的，收取旅游费用总额70％的业务损失费。
                <w:br/>
                如按上述约定比例扣除的必要的费用低于实际发生的费用，旅游者按照实际发生的费用支付。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身份证及健康码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按合同内容购买保险。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儿童报价只针对1.2米以下儿童，不含火车票，不含门票，若产生费用，客人自理。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2025-07-22T21:59:48+08:00</dcterms:created>
  <dcterms:modified xsi:type="dcterms:W3CDTF">2025-07-22T21:59:48+08:00</dcterms:modified>
</cp:coreProperties>
</file>

<file path=docProps/custom.xml><?xml version="1.0" encoding="utf-8"?>
<Properties xmlns="http://schemas.openxmlformats.org/officeDocument/2006/custom-properties" xmlns:vt="http://schemas.openxmlformats.org/officeDocument/2006/docPropsVTypes"/>
</file>