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兰州 敦煌 雅丹4日游行程单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-EJNQ1601800220pC</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甘肃省-敦煌市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佛教圣地 —— 莫高窟
                <w:br/>
                * 沙泉相依——鸣沙山、月牙泉
                <w:br/>
                * 春风不度玉门关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经典景点一网打尽。住宿优选当地优质商务酒店，舒适高品质。落地成团、出行无忧、品牌接待社专业操作。全程无购物、让您出行无忧。
                <w:br/>
                应急电话24小时开机以最快的速度解决您出行的问题！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兰州—敦煌
                <w:br/>
              </w:t>
            </w:r>
          </w:p>
          <w:p>
            <w:pPr>
              <w:pStyle w:val="indent"/>
            </w:pPr>
            <w:r>
              <w:rPr>
                <w:rFonts w:ascii="微软雅黑" w:hAnsi="微软雅黑" w:eastAsia="微软雅黑" w:cs="微软雅黑"/>
                <w:color w:val="000000"/>
                <w:sz w:val="20"/>
                <w:szCs w:val="20"/>
              </w:rPr>
              <w:t xml:space="preserve">
                兰州晚乘火车前往敦煌
                <w:br/>
                交通：火车
                <w:br/>
                到达城市：敦煌市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敦煌市区—鸣沙山—莫高窟
                <w:br/>
              </w:t>
            </w:r>
          </w:p>
          <w:p>
            <w:pPr>
              <w:pStyle w:val="indent"/>
            </w:pPr>
            <w:r>
              <w:rPr>
                <w:rFonts w:ascii="微软雅黑" w:hAnsi="微软雅黑" w:eastAsia="微软雅黑" w:cs="微软雅黑"/>
                <w:color w:val="000000"/>
                <w:sz w:val="20"/>
                <w:szCs w:val="20"/>
              </w:rPr>
              <w:t xml:space="preserve">
                敦煌早接火车（火车站离市区11公里，行车约20分钟）或市区指定地点集合，后参观沙漠奇观【鸣沙山、月牙泉】（距离市区约6公里，行车约10分钟，参观约2.5小时）欣赏沙泉相依、沙不掩泉、泉不枯竭的神奇美景。月牙泉处于鸣沙山环抱之中。古往今来以"山泉共处，沙水共生"的奇妙景观著称于世，被誉为"塞外风光之一绝"，月牙泉处于鸣沙山环抱之中，其形酷似一弯新月而得名。鸣沙山因沙动成响而得名。午餐后乘车参观世界文化遗产【敦煌莫高窟】游客先前往莫高窟数字展示中心（距市区9公里，行车15分钟，观看约50分钟），欣赏介绍敦煌莫高窟历史文化背景的主题电影《千年莫高》和展示精美石窟艺术的球幕电影《梦幻佛宫》，领略莫高窟博大精深的佛教艺术，欣赏完后乘景区摆渡车（约20分钟）前往窟区，参观莫高窟实体洞窟（约2小时），莫高窟是中国佛教石窟艺术史上-历史最悠久，规模最庞大，内容最丰富，保存最完好，艺术价值最高的“世界艺术宝库”，被誉为东方“卢浮宫”是古建筑、雕塑、壁画三者相结合的艺术宫殿，是人类的文化宝藏和精神财富。晚上自行逛沙洲夜市，品尝美味的当地特色小吃。
                <w:br/>
                温馨提示：提前一天旅行社工作人员会打电话或发短信联系具体的接站等情况，请保持
                <w:br/>
                交通：空调旅游车
                <w:br/>
                景点：莫高窟、鸣沙山月牙泉
                <w:br/>
                自费项：推荐大型歌舞表演
                <w:br/>
                到达城市：敦煌市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敦煌市区—玉门关—雅丹
                <w:br/>
              </w:t>
            </w:r>
          </w:p>
          <w:p>
            <w:pPr>
              <w:pStyle w:val="indent"/>
            </w:pPr>
            <w:r>
              <w:rPr>
                <w:rFonts w:ascii="微软雅黑" w:hAnsi="微软雅黑" w:eastAsia="微软雅黑" w:cs="微软雅黑"/>
                <w:color w:val="000000"/>
                <w:sz w:val="20"/>
                <w:szCs w:val="20"/>
              </w:rPr>
              <w:t xml:space="preserve">
                早餐后乘车40分钟左右抵达敦煌古城（门票自费）参观约1小时，现在的古城不仅成为敦煌新的旅游景点而且成为中国西部新兴的影视拍摄基地。它是1987年中日为拍摄大型历史故事片《敦煌》而建的电影布景城，这里曾拍摄过《新龙门客栈 》《封神榜 》《大敦煌》等20多部影视剧，前往玉门关(不含景区游览车，距市区103公里，行车约1.5小时游览时间30分钟)，它是丝绸之路通往西域北道的咽喉要隘,俗名“小方盘城”，途经敦煌影视城，远观隐形睡佛，党河大垻；参观玉门关关城约20分钟，后乘车约10分钟到达汉长城，敦煌汉长城的结构并无砖石，因地制宜，就地取材建造，随着两千多年岁月的流逝和风雨流沙的破坏，玉门关一带的长城保存较好，为我国目前汉代长城保留最完整的－段。后乘车85公里（行车约1.5小时）赴雅丹魔鬼城(含景区旅游车）（游览1.5小时左右），“雅丹”是维吾尔语，原意为具有陡壁的土丘,是干燥地区的一种风蚀地貌，2002年被国土资源部命名为“敦煌雅丹国家地质公园”。随着影视剧《英雄》，《天脉传奇》，女子十二乐坊七匹狼广告在这里的相继拍摄，敦煌雅丹声名大振，成为海内外游客猎奇探险的向往之地。后送火车站或市区，结束愉快的旅程！
                <w:br/>
                交通：空调旅游车
                <w:br/>
                景点：玉门关、雅丹
                <w:br/>
                到达城市：敦煌市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敦煌—兰州
                <w:br/>
              </w:t>
            </w:r>
          </w:p>
          <w:p>
            <w:pPr>
              <w:pStyle w:val="indent"/>
            </w:pPr>
            <w:r>
              <w:rPr>
                <w:rFonts w:ascii="微软雅黑" w:hAnsi="微软雅黑" w:eastAsia="微软雅黑" w:cs="微软雅黑"/>
                <w:color w:val="000000"/>
                <w:sz w:val="20"/>
                <w:szCs w:val="20"/>
              </w:rPr>
              <w:t xml:space="preserve">
                早抵达兰州结束愉快的旅程！
                <w:br/>
                交通：火车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2025-07-27T21:14:21+08:00</dcterms:created>
  <dcterms:modified xsi:type="dcterms:W3CDTF">2025-07-27T21:14:21+08:00</dcterms:modified>
</cp:coreProperties>
</file>

<file path=docProps/custom.xml><?xml version="1.0" encoding="utf-8"?>
<Properties xmlns="http://schemas.openxmlformats.org/officeDocument/2006/custom-properties" xmlns:vt="http://schemas.openxmlformats.org/officeDocument/2006/docPropsVTypes"/>
</file>