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[专列]--823/912兰州起止特色南北疆适老化银发专列17日游行程单</w:t>
      </w:r>
    </w:p>
    <w:p>
      <w:pPr>
        <w:jc w:val="center"/>
        <w:spacing w:after="100"/>
      </w:pPr>
      <w:r>
        <w:rPr>
          <w:rFonts w:ascii="微软雅黑" w:hAnsi="微软雅黑" w:eastAsia="微软雅黑" w:cs="微软雅黑"/>
          <w:sz w:val="20"/>
          <w:szCs w:val="20"/>
        </w:rPr>
        <w:t xml:space="preserve">823/912兰州起止特色南北疆适老化银发专列17日游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GXZL1755139888H0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乘坐旅游专列，深度游览新疆各地景点，感受独特西北地理风光和多元文化，体验多种民族风情，欣赏魔鬼城、赛里木湖、那拉提草原等自然景观，参观回王府、库车王府等人文古迹。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
                <w:br/>
              </w:t>
            </w:r>
          </w:p>
          <w:p>
            <w:pPr>
              <w:pStyle w:val="indent"/>
            </w:pPr>
            <w:r>
              <w:rPr>
                <w:rFonts w:ascii="微软雅黑" w:hAnsi="微软雅黑" w:eastAsia="微软雅黑" w:cs="微软雅黑"/>
                <w:color w:val="000000"/>
                <w:sz w:val="20"/>
                <w:szCs w:val="20"/>
              </w:rPr>
              <w:t xml:space="preserve">
                兰州火车站搭乘【笑夕阳号】前往大美新疆，沿途欣赏独特的西北地理 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今日抵达哈密，后前往游览【大海道】（游览时间约 120 分钟）
                <w:br/>
                在魔鬼城可以看到那些酷似城堡、殿堂、佛塔、碑、人物、禽兽形态各异的景观、令 人眼花缭乱的陡壁悬崖、以及混迹岩砾中五光十色的玛瑙、随处可见的硅化木、枝叶清新 的植物化石，偶尔可获得象恐龙蛋化石的小圆石头，海生的鱼类化石、鸟类化石，当夜幕 降临时有时会听到鬼哭狼嚎令人发指的嘶叫，因此才被人们称之为“魔鬼城 ”。这里还存在 着艾斯克霞尔古城堡遗址，是古丝路的驿站或是哈密王朝的西南前哨。
                <w:br/>
                晚餐后入住哈密酒店。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哈密-伊宁
                <w:br/>
              </w:t>
            </w:r>
          </w:p>
          <w:p>
            <w:pPr>
              <w:pStyle w:val="indent"/>
            </w:pPr>
            <w:r>
              <w:rPr>
                <w:rFonts w:ascii="微软雅黑" w:hAnsi="微软雅黑" w:eastAsia="微软雅黑" w:cs="微软雅黑"/>
                <w:color w:val="000000"/>
                <w:sz w:val="20"/>
                <w:szCs w:val="20"/>
              </w:rPr>
              <w:t xml:space="preserve">
                早餐后乘车前往游览【十二木卡姆】传承中心（游览时间约40 分钟）
                <w:br/>
                欣赏热情奔放的经典曲目维吾尔族歌舞表演。哈密木卡姆是世界非物质文化遗产，建 筑外形突出了“天圆地方 ”的传统思想理念。建筑顶部外形似维吾尔族达甫（手鼓），下方 由 4 个夸张放大的乐器支撑。顶部以圆心点向周围辐射出 12 根轴线，代表哈密麦西热甫独 有的车轮舞和维吾尔木卡姆的十二个套曲。用浮雕展示哈密木卡姆发展过程。建筑外围四 周巧妙结合维吾尔族传统回廊建筑形式，建筑正面用6 根绿色柱子支撑，“六 ”代表维吾尔 族人民生活中的吉祥数字，绿色代表了和平、希望和安定。
                <w:br/>
                游览国家 4A 级景区【回王府】（游览时间约40 分钟）
                <w:br/>
                它曾是新疆规模最大、建筑最宏伟、风格最独特的一座宫廷建筑，名副其实的“西域 小故宫 ”。园内有庭院、点兵台、王爷台，在办公大殿和寝宫内还陈列了当年回王的办公设 施、生活用具等，也有历代回王的画像，在这里可以感受曾经哈密回王府的雄伟精致，体 验汉族文化与伊斯兰文化建筑风格的巧妙结合，了解哈密在回王统治时期的历史。
                <w:br/>
                下午于哈密乘专列前往伊宁。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
                <w:br/>
              </w:t>
            </w:r>
          </w:p>
          <w:p>
            <w:pPr>
              <w:pStyle w:val="indent"/>
            </w:pPr>
            <w:r>
              <w:rPr>
                <w:rFonts w:ascii="微软雅黑" w:hAnsi="微软雅黑" w:eastAsia="微软雅黑" w:cs="微软雅黑"/>
                <w:color w:val="000000"/>
                <w:sz w:val="20"/>
                <w:szCs w:val="20"/>
              </w:rPr>
              <w:t xml:space="preserve">
                抵达伊宁，前往新疆最大的高山湖泊雪域明珠【赛里木湖】（游览时间 约 120 分钟），途观伊犁第一景果子沟风光。
                <w:br/>
                赛里木湖是新疆海拔最高、面积最大、风光秀丽的高山湖泊，又是大西洋暖湿气流 最后眷顾的地方，因此有“大西洋最 后一滴眼泪 ”的说法。赛里木湖像一颗璀璨的蓝宝 石高悬于西天山之间的断陷盆地中，湖中群山环绕、天水相映，使人们充分体验回归自 然的浪漫情怀。
                <w:br/>
                可自愿参观游览北疆唯一以维吾尔族为主的多民族融合居住的大型原 生态人文景区【喀赞其民俗旅游区】（自费景点，费用自理）。
                <w:br/>
                后乘车返回伊宁，入住酒店休息。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那拉提-奎屯
                <w:br/>
              </w:t>
            </w:r>
          </w:p>
          <w:p>
            <w:pPr>
              <w:pStyle w:val="indent"/>
            </w:pPr>
            <w:r>
              <w:rPr>
                <w:rFonts w:ascii="微软雅黑" w:hAnsi="微软雅黑" w:eastAsia="微软雅黑" w:cs="微软雅黑"/>
                <w:color w:val="000000"/>
                <w:sz w:val="20"/>
                <w:szCs w:val="20"/>
              </w:rPr>
              <w:t xml:space="preserve">
                早餐后前往国家 5A 景区【那拉提河谷草原】（游览时间约 120 分钟）
                <w:br/>
                那拉提草原是世界四大草原之一的亚高山草甸植物区，自古以来就是著名的牧场。优 美的草原风光与当地哈萨克民俗风情结合在一起，成为新疆著名的旅游观光度假区。雪山 草原、苍松翠柏，河杨点缀在草原上，层次分明，体验着浓郁的民俗风情体验大自然清新 气息。欣赏“三面青山列翠屏，腰围玉带河纵横 ”之美景，可自行骑伊犁马驰骋草原，感 受牧民草原生活，深入了解 “哈萨克人口最多的草原 ”文化底蕴。
                <w:br/>
                （温馨提示：建议穿平底鞋或球鞋，以免扭伤脚。骑马具有一定危险性，在骑马时必须 由牧民带骑，请不要单独骑行；不要在马的身后行走，以防踢伤。）
                <w:br/>
                游览结束后：
                <w:br/>
                A 线：乘车返回伊宁，搭乘专列前往奎屯，晚上住专列。
                <w:br/>
                B 线：换乘七座小车穿越【独库公路北段】，独库公路北段是中国新疆境 内一条极具魅力的景观公路，连接独山子与那拉提，长约220 公里，以其极 致风光与厚重历史，成为游客心中的“天山脊梁之路 ”，每一步都充满自然 与人文的双重震撼。穿越那拉提至奎屯段观光，抵达奎屯入住酒店。（费用 自理：原价 698 元/人，含穿越独库北段车费、司机导游服务费、奎屯增加 住宿费等，自愿选择！选择此线需报名时缴纳费用，以便旺季提前安排专属 车辆及住宿酒店。随团费缴纳：特享优惠价 398 元/人）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专列或奎屯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奎屯-布尔津
                <w:br/>
              </w:t>
            </w:r>
          </w:p>
          <w:p>
            <w:pPr>
              <w:pStyle w:val="indent"/>
            </w:pPr>
            <w:r>
              <w:rPr>
                <w:rFonts w:ascii="微软雅黑" w:hAnsi="微软雅黑" w:eastAsia="微软雅黑" w:cs="微软雅黑"/>
                <w:color w:val="000000"/>
                <w:sz w:val="20"/>
                <w:szCs w:val="20"/>
              </w:rPr>
              <w:t xml:space="preserve">
                抵达奎屯前往魔鬼城【世界魔鬼城景区】（游览时间约 120 分钟）
                <w:br/>
                又称乌尔禾风城。魔鬼城是中国最美的雅丹地貌之一。众多影视剧《卧虎藏龙》 《七 剑下天山》取景拍摄地。“世界魔鬼城 ”得名其实并非因形而来，而是因其声音。穿隙之 风，若妇泣婴惊;入窍之声，杂乱似群魔相争；沙漫漫攘魔境，声历历造鬼鸣，故而俗称“魔 鬼城 ”。
                <w:br/>
                前往参观【五彩滩】（游览时间约 1 小时，自费景点，费用自理）
                <w:br/>
                这里一河两岸，南北各异，地貌特殊，长期干燥地带，属于典型的彩色丘陵雅丹地貌， 被称为童话世界；看其独特的雅丹地貌：沟壑起伏，梳妆式的坡滩五颜六色，绚丽精彩。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
                <w:br/>
              </w:t>
            </w:r>
          </w:p>
          <w:p>
            <w:pPr>
              <w:pStyle w:val="indent"/>
            </w:pPr>
            <w:r>
              <w:rPr>
                <w:rFonts w:ascii="微软雅黑" w:hAnsi="微软雅黑" w:eastAsia="微软雅黑" w:cs="微软雅黑"/>
                <w:color w:val="000000"/>
                <w:sz w:val="20"/>
                <w:szCs w:val="20"/>
              </w:rPr>
              <w:t xml:space="preserve">
                早餐后前往国家 5A 级景区【喀纳斯景区】（游览时间约 180 分钟）
                <w:br/>
                抵达后换乘喀纳斯景区区间车进入景区，沿喀纳斯河一路欣赏原始森林、【白桦林风景， 神仙湾，卧龙湾，月亮湾，鸭泽湖】游览喀纳斯湖。漫山遍野的松林，微风吹来，松涛阵  阵。抵达大湖区后自由活动：游客可前往【图瓦族家访】（景区体验项目，费用自理）在湖 边漫步，照相，自由徜徉，或乘【游船】（景区体验项目，费用自理）进入喀纳斯深处寻觅 喀纳斯湖怪。在摄影家的天堂里，享受蓝的天，白的云，翠绿的湖水，悠悠的白桦林。
                <w:br/>
                下午乘车至“神的自留地 ”【禾木】（游玩时间约 180 分钟）
                <w:br/>
                到达禾木村后游荡在禾木村中，自由拍摄图瓦人的风土人情，禾木村周边的景色也相 当漂亮！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布尔津-奎屯-乌鲁木齐
                <w:br/>
              </w:t>
            </w:r>
          </w:p>
          <w:p>
            <w:pPr>
              <w:pStyle w:val="indent"/>
            </w:pPr>
            <w:r>
              <w:rPr>
                <w:rFonts w:ascii="微软雅黑" w:hAnsi="微软雅黑" w:eastAsia="微软雅黑" w:cs="微软雅黑"/>
                <w:color w:val="000000"/>
                <w:sz w:val="20"/>
                <w:szCs w:val="20"/>
              </w:rPr>
              <w:t xml:space="preserve">
                早餐后前往奎屯搭乘专列或乘车前往乌鲁木齐，抵达后入住酒店休息。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
                <w:br/>
              </w:t>
            </w:r>
          </w:p>
          <w:p>
            <w:pPr>
              <w:pStyle w:val="indent"/>
            </w:pPr>
            <w:r>
              <w:rPr>
                <w:rFonts w:ascii="微软雅黑" w:hAnsi="微软雅黑" w:eastAsia="微软雅黑" w:cs="微软雅黑"/>
                <w:color w:val="000000"/>
                <w:sz w:val="20"/>
                <w:szCs w:val="20"/>
              </w:rPr>
              <w:t xml:space="preserve">
                早餐后前往 5A 级风景名胜区【天山天池】（游览时间约60 分钟）
                <w:br/>
                沿途欣赏大美风光，抵达后换乘景区区间车赴传说中西王母与周穆王相会的瑶台仙境， 观赏天山垂直植物分布带，远眺天山东段高峰—博格达峰，全方位感受一日有四季，湖水  系高山融雪汇集而成，水深近百米，清纯怡人。雪峰倒映，云杉环拥，碧水似镜，风光如  画。
                <w:br/>
                随后乘车前往吐鲁番，参观吐鲁番人民生命之泉【坎儿井】（游览时间约
                <w:br/>
                30 分钟）。
                <w:br/>
                游览结束后后入住吐鲁番酒店。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吐鲁番-库车
                <w:br/>
              </w:t>
            </w:r>
          </w:p>
          <w:p>
            <w:pPr>
              <w:pStyle w:val="indent"/>
            </w:pPr>
            <w:r>
              <w:rPr>
                <w:rFonts w:ascii="微软雅黑" w:hAnsi="微软雅黑" w:eastAsia="微软雅黑" w:cs="微软雅黑"/>
                <w:color w:val="000000"/>
                <w:sz w:val="20"/>
                <w:szCs w:val="20"/>
              </w:rPr>
              <w:t xml:space="preserve">
                早餐后参观【火焰山】（游览时间约40 分钟）
                <w:br/>
                在这里可以观赏到在地质运动中形成七条断裂谷中的一条断裂谷；在火焰山标志性景 点：馒头山（又称光明顶，电视剧87 版《西游记》外景拍摄地。
                <w:br/>
                游览【葡萄沟】（游览时间约40 分钟），参与【维吾尔民族家访】（时间约
                <w:br/>
                50 分钟）
                <w:br/>
                参观葡萄长廊、了解吐鲁番葡萄种植方法之后自由活动可自行游览，规定时间集合。 之后，参与维吾尔民族家访，感受当地维吾尔族的民族风俗。
                <w:br/>
                游览结束后于吐鲁番乘专列前往库车。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库车-喀什
                <w:br/>
              </w:t>
            </w:r>
          </w:p>
          <w:p>
            <w:pPr>
              <w:pStyle w:val="indent"/>
            </w:pPr>
            <w:r>
              <w:rPr>
                <w:rFonts w:ascii="微软雅黑" w:hAnsi="微软雅黑" w:eastAsia="微软雅黑" w:cs="微软雅黑"/>
                <w:color w:val="000000"/>
                <w:sz w:val="20"/>
                <w:szCs w:val="20"/>
              </w:rPr>
              <w:t xml:space="preserve">
                抵达库车，前往参观【库车王府】（游览时间约40 分钟）
                <w:br/>
                游览区主要有王府展区、龟兹博物馆展区、古城墙等展区等，王府整体设计风格协调， 包括风格独特的凉亭、楼阁和适合维吾尔族王室部落居住的房宅以及民族风情浓郁的小巴  扎等相关建筑，巧妙融合了我国中原地区和伊斯兰风格的建筑特色，宫殿内通过文物展示、家族史介绍以及特色饮食等。
                <w:br/>
                沿途欣赏雅丹地貌【独库公路终点纪念路碑】停车拍照，乘车前往【天山 神秘大峡谷】（游览时间约90 分钟）
                <w:br/>
                位于天山南麓群山环抱中的天山神秘大峡谷，集人间峡谷之妙，兼天山奇景之长，蕴 万古之灵气，融神、奇、险、雄、古、幽为一体。景异物奇，令人神往。是古丝绸之路黄 金旅游线上的一颗璀璨的明珠。亿万年的地质运动、风雨剥蚀红褐色岩石，在这里造就出 无数奇峰异石，峡谷曲径通幽，山体千姿百态，峰峦直插云天，沟中有沟，谷中有谷。2004 年入选中国最美的十大峡谷之一，蜚声海内外。
                <w:br/>
                晚餐后乘专列前往喀什。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喀什-帕米尔
                <w:br/>
              </w:t>
            </w:r>
          </w:p>
          <w:p>
            <w:pPr>
              <w:pStyle w:val="indent"/>
            </w:pPr>
            <w:r>
              <w:rPr>
                <w:rFonts w:ascii="微软雅黑" w:hAnsi="微软雅黑" w:eastAsia="微软雅黑" w:cs="微软雅黑"/>
                <w:color w:val="000000"/>
                <w:sz w:val="20"/>
                <w:szCs w:val="20"/>
              </w:rPr>
              <w:t xml:space="preserve">
                抵达喀什后，乘车沿着中巴友谊公路一路前行前往帕米尔高原，沿途经过 奥依塔克红山，盖子峡谷等天然景观带，景色宜人。
                <w:br/>
                提示：今日游览线路地形特殊，属高海拔地区，容易发生高原反应及高原病发诊，建 议年纪超过65 岁，且有自身性疾病游客不参加今日景点游览，休息或自由活动。
                <w:br/>
                参观布伦口【白沙湖景区】（游览时间约 30 分钟）
                <w:br/>
                在这里高山是沙山，沙山是银白色的，银白色的细沙洁白柔和，犹如白绸，白沙湖是 面积 44 平方公里的高原湖泊。
                <w:br/>
                继续乘车抵达【喀拉库勒湖】（游览时间约40 分钟）
                <w:br/>
                喀拉库勒湖位于“冰山之父 ”—慕士塔格峰的山脚下，中巴公路从湖畔经过，沿途经 过“喀拉库勒 ”意为“黑色的湖 ”，海拔 3600 米，湖深 30 米，总面积 10 平方公里，它被 慕士塔格峰、公格尔峰和公格尔九别峰冰雪环抱，山水交融，景色十分迷人。
                <w:br/>
                游览结束后乘车返回喀什入住酒店。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喀什-库尔勒
                <w:br/>
              </w:t>
            </w:r>
          </w:p>
          <w:p>
            <w:pPr>
              <w:pStyle w:val="indent"/>
            </w:pPr>
            <w:r>
              <w:rPr>
                <w:rFonts w:ascii="微软雅黑" w:hAnsi="微软雅黑" w:eastAsia="微软雅黑" w:cs="微软雅黑"/>
                <w:color w:val="000000"/>
                <w:sz w:val="20"/>
                <w:szCs w:val="20"/>
              </w:rPr>
              <w:t xml:space="preserve">
                早餐后前往国家 5A 级景区【喀什古城】（游览时间约90 分钟），参加【开 城仪式】
                <w:br/>
                在喀什噶尔古城东门，老城民间艺人身着盛装表演仿古入城仪式， 民俗歌舞表演， 集民族音乐、舞蹈元素于一体的仿古入城仪式，再现了千年古城喜迎贵宾的独特礼遇。
                <w:br/>
                <w:br/>
                <w:br/>
                <w:br/>
                <w:br/>
                <w:br/>
                <w:br/>
                <w:br/>
                <w:br/>
                参观全国最大的清真寺【艾提尕尔大清真寺】（游览时间约40 分钟）
                <w:br/>
                以阿拉伯建筑特色与维吾尔建筑风格融于一体而建造的一座有着浓郁民族风格和宗 教色彩的伊斯兰教古建筑群。
                <w:br/>
                参观【香妃园】（游览时间约60 分钟）
                <w:br/>
                香妃园因“香妃 ”而得名。景区 1988 年被评为国家级重点文物保护单位。2014 年开 始打造提升，2020 年8 月份基本改造完毕，改造后占地面积从 70 亩增加到 300 亩，建筑 风格突出传统建筑和现代元素相融合，分别从故里、故居、故人三个方面讲述了香妃从出 生到去世，从喀什到北京，从贵族公主到集万千宠爱于一身的传奇故事。
                <w:br/>
                参观游览后乘专列前往库尔勒。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
                <w:br/>
              </w:t>
            </w:r>
          </w:p>
          <w:p>
            <w:pPr>
              <w:pStyle w:val="indent"/>
            </w:pPr>
            <w:r>
              <w:rPr>
                <w:rFonts w:ascii="微软雅黑" w:hAnsi="微软雅黑" w:eastAsia="微软雅黑" w:cs="微软雅黑"/>
                <w:color w:val="000000"/>
                <w:sz w:val="20"/>
                <w:szCs w:val="20"/>
              </w:rPr>
              <w:t xml:space="preserve">
                抵达库尔勒前往游览【博斯腾湖风景名胜区】（游览时间约 1 小时）
                <w:br/>
                博斯腾湖古称"西海"，唐谓"鱼海"，清代中期定名为博斯腾湖，维吾尔语意为"绿洲"。 博斯腾湖水域辽阔，烟波浩渺;西南小湖区，河道蜿蜒，芦苇丛生，荷花草怒放，禽鸣鱼  跃，一派江南水乡景色，故有"西塞明珠"之美称。
                <w:br/>
                游览结束后，返回市区后入住酒店。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库尔勒-兰州
                <w:br/>
              </w:t>
            </w:r>
          </w:p>
          <w:p>
            <w:pPr>
              <w:pStyle w:val="indent"/>
            </w:pPr>
            <w:r>
              <w:rPr>
                <w:rFonts w:ascii="微软雅黑" w:hAnsi="微软雅黑" w:eastAsia="微软雅黑" w:cs="微软雅黑"/>
                <w:color w:val="000000"/>
                <w:sz w:val="20"/>
                <w:szCs w:val="20"/>
              </w:rPr>
              <w:t xml:space="preserve">
                早餐后游览【罗布人村寨】（游览时间约2 小时）
                <w:br/>
                村寨属琼库勒牧场，是一处罗布人居住的世外桃源，寨区涵盖塔克拉玛干沙漠、游移 湖泊、塔里木河、原始胡杨林和草。
                <w:br/>
                特别说明：罗布人村寨景区公告将从 5 月开始进行为期约 3 个月的封闭 维修，预计将于8 月恢复开放，我社将正常预安排自8 月中旬之后抵达此景 点的游览计划。如届时景区仍未开放，将改为游览【塔塔秘境】景区，请知 悉！
                <w:br/>
                游览结束后于库尔勒乘专列返回出发地。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火车上欣赏沿途风景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抵达兰州后结束新疆之旅。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【交通】银川-兰州往返火车，往返大交通为空调卧铺专列席位+旅游当地正规空调旅
                <w:br/>
                游车辆。（空调硬卧标准为：常规硬卧车厢每隔段 6 人入住；优享硬卧标准为： 常规硬卧车厢每隔段空出上铺，只入住 4 人）
                <w:br/>
                说明：列车铺位安排原则为 1 人为中铺；2 人为上、下铺或两个中铺；3 人为上、 中、下铺，依此类推。
                <w:br/>
                【餐饮】全程含餐食8 次早餐，22 次正餐。用餐标准为：早餐为酒店早餐，北疆正餐餐 标 25元/人、南疆正餐餐标 30 元/人。说明：全程餐食为团体用餐安排，不吃不 退，敬请谅解！
                <w:br/>
                【住宿】旅游当地双人标准间（彩电、独立卫生间）。如遇单男单女，可拼房安排，因无 法拼房或自愿单住的客人，需补单房差。
                <w:br/>
                单房差价格：90 元/晚，全程单房差共 720 元。（注：9 月份 100 元/晚，全程 800 元）
                <w:br/>
                【导游和服务人员】旅游当地持证导游；全程陪同服务人员。
                <w:br/>
                【保险】团体旅游意外伤害险一份。说明：保额最高 20 万元，具体旅游期间出险发生理 赔以保险公司相关条款为准：非旅行社原因造成的各类意外伤害，产生费用由游 客先行垫付，事后按照保险公司相关规定进行赔付。因客人自身疾病产生的费用 请自理，不属保险责任范畴。
                <w:br/>
                【儿童标准】6 周岁以下价格：1880 元/人，含车费、正餐半餐、司导及综合服务费等。
                <w:br/>
                不含列车铺位、酒店住宿及酒店早餐、门票景交。
                <w:br/>
                6 周岁以上：同成人标准操作。
                <w:br/>
                【服务约定】
                <w:br/>
                医护随行是指具有医师、护士资格，且临床经验丰富的健康使者在列车上随游客同行。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1、不含列车上用餐及行程中未标明的正餐。
                <w:br/>
                2、全程景区门票不含，依照景区政策游客现补门票，详情参阅《补充协议》参考门票说 明。
                <w:br/>
                景 点 70 周岁以上 65-69 周岁 60-64 周岁 60 周岁以下
                <w:br/>
                哈 密 大海道+区间车 30 30 20+30 45+30
                <w:br/>
                回王府+讲解费 5 5 20+5 35+5
                <w:br/>
                十二木卡姆 80 80 80 80
                <w:br/>
                库尔勒 博斯腾湖 0 9 18 18
                <w:br/>
                罗布人村寨 15 区间车 18+15 区间车 35+15 区间车 35+15 区间车
                <w:br/>
                库 车 天山神秘大峡谷 0 0 20.5 41
                <w:br/>
                库车王府 0 0 30 50
                <w:br/>
                喀 什 白沙湖 0 0 20 40
                <w:br/>
                清真寺+老城 0 0 15 30
                <w:br/>
                香妃园 45 45 60 120
                <w:br/>
                喀拉库里湖 0 0 23 45
                <w:br/>
                乌鲁木齐 天山天池 30 区间车 30 区间车 48+60 区间车 95+60 区间车
                <w:br/>
                吐鲁番 坎儿井 0 0 20 40
                <w:br/>
                葡萄沟+区间车 13 区间车 13 区间车 25 区间车 25 区间车
                <w:br/>
                火焰山 0 0 20 40
                <w:br/>
                阿勒泰 喀纳斯 35 区间车 35 区间车 80+70 区间车 160+70 区间车
                <w:br/>
                禾木 26 区间车 26 区间车 25+52 区间车 50+52 区间车
                <w:br/>
                奎 屯 世界魔鬼城 10 区间车 10 区间车 21+20 区间车 42+20 区间车
                <w:br/>
                伊 宁 那拉提 12 区间车 12 区间车 48+24 区间车 95+24 区间车
                <w:br/>
                赛里木湖 75直通车+25 超公里费 75直通车+25 超公里费 35+75直通车 +25 超公里费 70+75直通车 +25 超公里费
                <w:br/>
                合 计 401 428 1039.5 1537
                <w:br/>
                3、以上【旅游费用包含】未列明的其他费用。
                <w:br/>
                4、个人消费及其他服务费：如酒店押金，单房差或加床费用及自由活动期间的餐食费、 交通费等。
                <w:br/>
                5、独库公路北段穿越费用，自愿选择。
                <w:br/>
                此次行程均未含门票，游客根据年龄自行购买（也可导游协助购买）。
                <w:br/>
                以下是此次行程各景点门票收费明细（仅供参考），所有门票价格均按当地景点公 布价格执行为准！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旅游购物</w:t>
            </w:r>
          </w:p>
        </w:tc>
        <w:tc>
          <w:tcPr/>
          <w:p>
            <w:pPr>
              <w:pStyle w:val="indent"/>
            </w:pPr>
            <w:r>
              <w:rPr>
                <w:rFonts w:ascii="微软雅黑" w:hAnsi="微软雅黑" w:eastAsia="微软雅黑" w:cs="微软雅黑"/>
                <w:color w:val="000000"/>
                <w:sz w:val="20"/>
                <w:szCs w:val="20"/>
              </w:rPr>
              <w:t xml:space="preserve">
                乌市或吐鲁番： 玉器店、棉花店或者维药店选其一 ； 玉器 特产 90 分钟 请理性消费、索要票据
                <w:br/>
                <w:br/>
                喀什 ： 南疆国玉城、和田玉展览馆、艺博园玉城、百玉翔、大漠玉器、西域驼绒、棉花店选其二 ； 玉器 特产 90 分钟 请理性消费、索要票据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1，伊宁 喀赞其民俗旅游区 120 40 分 自愿参加
                <w:br/>
                2，那拉提 那拉提观光车 100 40 分钟 自愿参加
                <w:br/>
                3，吐鲁番 歌舞水果宴 120 40 分钟 自愿参加
                <w:br/>
                4，喀纳斯段 五彩滩（含超里程服务费） 258 40 分钟 自愿参加
                <w:br/>
                5，喀纳斯段图瓦家访 150 40分钟 自愿参加
                <w:br/>
                6，喀纳斯段游船 168 40 分钟 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1、有严重高血压、心脏病、哮喘病等易突发疾病及传染病、精神疾病等不宜出行疾病的 患者谢绝参加。说明：游客隐瞒病情产生的相应后果自负，对于病情严重者我社有权于行程 进行中劝退或终止合同。
                <w:br/>
                2、70 周岁以上游客需提交半年内体检报告，75 周岁以上还需直系亲属陪同。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3、医护随行是指具有医师、护士资格，且临床经验丰富的健康使者在列车上随游客同行。
                <w:br/>
                4、旅行社具有根据自身销售策略进行会员补贴、促销活动等自主定价及产品优惠的权利，游客报名后可能存在价格差异的问题，根据“ 自由交易 ”的原则，如遇此种情形，旅游者无权要求 旅行社退还价差，敬请理解！
                <w:br/>
                5、为了确保游客旅途愉快，保障游客人身安全，请各位游客抵达旅游地之后，一切活动听从导 游安排；如游客擅自离团或参加其他团体活动，我社视为合同提前终止，我社将收取必要的费 用。如因游客自身原因（包括但不限于不准时到集合地、私自外出无法联系等）造成景点及浏 览时间有所变动或不能正常进行的，相关后果由游客自行承担，旅行社将不承担任何责任。
                <w:br/>
                6、在自由活动期间，按行程约定旅行社不再提供司机、导游服务，敬请游客注意人身财产、安 全。
                <w:br/>
                7、在行程中如对旅行社的服务或接待标准有异议，请在当地及时提出或及时联络本团导游解决， 未能得到妥善处理的问题，请及时联络你报名的营业部，以便更好的解决；游客投诉以在旅游 地填写的意见单（表）为主要依据。为了保障您的权益，请你务必认真填写，恕不受理因虚假 填写或不填写意见单（表）而产生的后续争议和投诉。
                <w:br/>
                8、如遇因天气、 自然灾害、政府性政策、军事等人力不可抗拒因素，导致航空、火车、轮船延 误取消滞留等所造成的一切损失及后果，本公司不承担任何费用和法律责任，造成景点不能游 览的，旅行社负责退门票协议价；造成费用增加由客人自己承担；因不可抗因素导致行程变更 或取消，我社尽力协调。根据实际行程情况，游客同意旅行社在保证不降低行程标准的情况下 对行程游览和住房顺序进行前后调整。团队旅游，要有集体观念、时间观念，旅游途中不要私 自活动，避免掉队，耽误团队时间。
                <w:br/>
                9、在行程中如游客自行参加当地项目如：潜水、跳伞、滑雪、滑冰、滑翔、狩猎、攀岩、探险、 武术、摔跤、特技、赛马、赛车、蹦极、卡丁车、漂流、骑马等高风险项目的，请根据自身身 体健康情况及年纪因素考虑是否参加，本社建议独立出行的未成年人、55 岁以上老年人、有 心脏病史及不适合参加以上项目的人群不要参加以上项目，以上项目存在一定安全风险！！！如 在签约时代表人已签合约或是游客自由自主参加以上项目，视为已全部清楚并完全理解以上项 目所存在的风险，由于游客自身原因造成的一切伤害均由游客自行负责。
                <w:br/>
                10、凡患有严重心脏病、高血压、糖尿病、胰腺炎、冠心病、癌症等疾病或已经年满80 周岁以 上的游客建议不要报名参团，如有隐瞒一切责任及因此产生的相关费用由游客自理！因 75 岁 以上老年人和 3 岁以下的婴儿保险公司不承保或保额将依法调整为正常人群的 50%等比例，如 此年龄段游客参加旅行团，发生意外情况的将按保险公司相关规定进行理赔，保险公司赔偿不 足部分游客自行承担。
                <w:br/>
                11、我社在不减少景点的前提下，有权根据实际情况调整景点游览先后顺序或多个城市游览顺序， 遇人力不可抗拒因素如塌方，大雪封山，塞车，罢工，列车等原因，造成专列行程变化（提前 或延后结束行程），我社退还未产生的费用，不承担违约责任；
                <w:br/>
                12、当地酒店及餐饮条件与内地有一定差距，请团友予以谅解，异地旅游用餐，较易引至水土不服，请游客自备常用药品。
                <w:br/>
                13、用房原则：夫妻团员在不影响总用房数的前提下尽量安排同一房间，但若因此而出现单男单 女房，导游或领队有权拆分夫妻或安排加床，要求单住的客人请自补单房差。
                <w:br/>
                14、客人在游程中发生意外伤害则由地接社协助客人入院检查治疗，并按国家法规程序办理相关 保险索赔手续。如果在旅游行程中发生财务损害，或者身体受伤，必须在发生地报案和医检， 如果游客自感没有问题而主动放弃并游完整个行程，回程后所产生的一切后果和费用，由游客 自行承担。以上情况旅行社均不再承担任何其他赔付责任。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1、游客清楚并知悉：铁路运输关系到国计民生，铁路运输组织遵循统一调度指挥原则，如因突 发事件或相关部门调图、施工、线路事故、车辆故障、线路重线等不可抗拒的原因，致使旅游 专列提前或延期的本社提前 7 天通知，如致使旅游专列无法开行的，本社提前 5 天通知，旅 游社不承担任何违约责任。如出现上述情形，经协商后游客同意改期的，旅行社为已出大交通 游客报销相关合理的改签费用。专列具体出发时间及停靠点以相关部门命令为准！因铁路系统 调图、施工、线路事故、车辆故障、行车计划变更等原因致使旅游专列晚点等游客旅游行程受 到影响的，均属于不可抗力因素，旅行社均不承担任何违约责任！
                <w:br/>
                由于旅游专列为包车性质，旅行社需提前支付铁路部门履约保证金、酒店定金等 费用，因此关于本专列游客报名后取消规则如下：
                <w:br/>
                （1）收取旅游定金后且在出发前 25 天以上退团的收取全额定金为损失，但最高不 超过总团款 20%；
                <w:br/>
                （2）出发日期前 15－24 天退团，收旅游费用总额 30%；
                <w:br/>
                （3）出发日期前 7－14 天退团，收旅游费用总额 60%；
                <w:br/>
                （4）出发日期前 7 天以内退团，收旅游费用总额 80%；
                <w:br/>
                （5）出团当天退团，收取旅游费用总额的 100%。
                <w:br/>
                游客可在出发 3 天前更换出游人员，不承担任何损失。
                <w:br/>
                以上条款为旅游合同的补充约定，如与主合同约定不一致的，以本补充约定为准。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2025-08-21T23:18:57+08:00</dcterms:created>
  <dcterms:modified xsi:type="dcterms:W3CDTF">2025-08-21T23:18:57+08:00</dcterms:modified>
</cp:coreProperties>
</file>

<file path=docProps/custom.xml><?xml version="1.0" encoding="utf-8"?>
<Properties xmlns="http://schemas.openxmlformats.org/officeDocument/2006/custom-properties" xmlns:vt="http://schemas.openxmlformats.org/officeDocument/2006/docPropsVTypes"/>
</file>