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华东--暑期至臻江南双卧7日游行程单</w:t>
      </w:r>
    </w:p>
    <w:p>
      <w:pPr>
        <w:jc w:val="center"/>
        <w:spacing w:after="100"/>
      </w:pPr>
      <w:r>
        <w:rPr>
          <w:rFonts w:ascii="微软雅黑" w:hAnsi="微软雅黑" w:eastAsia="微软雅黑" w:cs="微软雅黑"/>
          <w:sz w:val="20"/>
          <w:szCs w:val="20"/>
        </w:rPr>
        <w:t xml:space="preserve">暑期至臻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HDWS1750745872Xu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期间更多选择，贴心为您安排：杭州参观百年名校，“东方剑桥”之称的【浙江大学】：作为浙江省最高学府，曾集聚了竺可桢、苏步青、陈建功等国内外颇具盛名的科学巨人，是全国众多学子欣然向往的学府。上海参观参观百年名校【上海同济大学】：“同心同德同舟楫，济人济事济天下”，了解上海同济大学的校训、校史，开阔视野，激发学习热情，树立目标梦想！
                <w:br/>
                ★ 游览全国5A级风景名胜，太湖第一名胜之称的鼋头渚+船游太湖，湖光山色交相辉映，太湖之眼，天地浮槎，摩崖藏禅，洞天问道，此景非人间，应是东瀛画师梦中的唐风遗韵。
                <w:br/>
                ★二十四桥明月夜，最美此何在扬州，5A级景区扬州瘦西湖，瘦西湖以湖光山著称，历史底蘊深厚，一湖瘦水藏乾坤，园林巧借天然画，让您饱览烟花三月下扬州的最美景色！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全程入住国际著名酒店业品牌维也纳旗下酒店，品牌酒店认可度更高，品质更有保障！1人出行也无忧可拼房，解决您对住宿的后顾之忧。
                <w:br/>
                ★ 全程3个正餐，正餐30元/人*顿，特别安排扬州老字号共和春茶楼早茶中吃，体验华东特色自助式中餐，臻选特色餐厅，带您品味不同的江南美食。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南京接团-中山陵-夫子庙秦淮河风光带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特别安排：扬州老字号共和春茶楼早茶中吃。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中餐特别安排：华东自助式特色中餐。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杭州（西湖景区或者参观浙江大学）—西塘（乘船游西塘+国潮汉服体验）-上海
                <w:br/>
              </w:t>
            </w:r>
          </w:p>
          <w:p>
            <w:pPr>
              <w:pStyle w:val="indent"/>
            </w:pPr>
            <w:r>
              <w:rPr>
                <w:rFonts w:ascii="微软雅黑" w:hAnsi="微软雅黑" w:eastAsia="微软雅黑" w:cs="微软雅黑"/>
                <w:color w:val="000000"/>
                <w:sz w:val="20"/>
                <w:szCs w:val="20"/>
              </w:rPr>
              <w:t xml:space="preserve">
                早餐后，杭州一地A线和B线可供您选择：
                <w:br/>
                A线：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B线：参观浙江省最高学府【浙江大学】：浙江大学是一所历史悠久、声誉卓著的高等学府，在上百年的办学历程中，浙江大学始终秉承以“求是创新”为校训的优良传统，以天下为己任、以真理为依归，逐步形成了“勤学、修德、明辨、笃实”的浙大人共同价值观，吸引着世界各地的众多学子们。走进浙大校园，感受大、美、温馨的书香文化气息，了解浙大的前世今生，历经艰辛，筚路蓝缕，被英国著名学者李约瑟称誉为“东方剑桥”。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乘车前往魔都上海（约2小时）
                <w:br/>
                推荐自费：晚可夜游远东迷人的不夜城东方夜巴黎的美景【上海夜景车游+上海夜景登高+黄浦江游船】（自愿参加320元/人，游览时间约2小时）：上海地标式建筑【88层金茂大厦】，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上海（南京路、外滩或者参观同济大学）—返回温暖的家
                <w:br/>
              </w:t>
            </w:r>
          </w:p>
          <w:p>
            <w:pPr>
              <w:pStyle w:val="indent"/>
            </w:pPr>
            <w:r>
              <w:rPr>
                <w:rFonts w:ascii="微软雅黑" w:hAnsi="微软雅黑" w:eastAsia="微软雅黑" w:cs="微软雅黑"/>
                <w:color w:val="000000"/>
                <w:sz w:val="20"/>
                <w:szCs w:val="20"/>
              </w:rPr>
              <w:t xml:space="preserve">
                早餐后，上海一地A线和B线可供您选择：
                <w:br/>
                A线：【外滩风光带】(百年上海滩的标志和象征，万国建筑博览群、黄埔江风光）。【南京路步行街】（老上海十里洋场，中华五星商业街，数以千计的大中小型商场，汇集了中国最全和最时尚的商品，自由观光购物）（南京路外滩游览时间约2小时）。
                <w:br/>
                B线：参观百年名校【同济大学】：同济大学历史悠久、声誉卓著，是中国最早的国立大学之一，是教育部直属并与上海市共建的全国重点大学。经过117年的发展，同济大学已经成为一所特色鲜明、在海内外有较大影响力的综合性、研究型、国际化大学，综合实力位居国内高校前列。“同济天下，崇尚科学，创新引领，追求卓越”，同济大学一直朝着“与祖国同行，以科教济世，建设成为中国特色世界一流大学”的目标奋力前行！带您走进校园，了解自建校以来同济大学一个世纪的风雨历程，激发学习热情、树立目标梦想，见贤思齐，在今后的学习工作中发扬“严谨、求实、团结、创新”的同济精神。行程结束时间大概12：00左右，导游统一安排送站。上海乘坐火车返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其中安排二顿特色餐：扬州老字号共和春茶楼早茶中吃、华东当地特色自助式中餐。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1.4以上儿童同成人
                <w:br/>
                1.2米-1.4米儿童：含车位、导服、门票，3正餐，不占床不含早。
                <w:br/>
                早餐收费标准，因不同酒店政策而异，维也纳酒店：1份早餐38-58元不等。
                <w:br/>
                1.2米以下儿童只含车位、导服、半餐。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2025-07-01T01:07:50+08:00</dcterms:created>
  <dcterms:modified xsi:type="dcterms:W3CDTF">2025-07-01T01:07:50+08:00</dcterms:modified>
</cp:coreProperties>
</file>

<file path=docProps/custom.xml><?xml version="1.0" encoding="utf-8"?>
<Properties xmlns="http://schemas.openxmlformats.org/officeDocument/2006/custom-properties" xmlns:vt="http://schemas.openxmlformats.org/officeDocument/2006/docPropsVTypes"/>
</file>