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我的陕历博陕西双动4日游行程单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SX1749114360W4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邂逅周秦汉唐的风华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兰州-西安-入住-自由活动
                <w:br/>
              </w:t>
            </w:r>
          </w:p>
          <w:p>
            <w:pPr>
              <w:pStyle w:val="indent"/>
            </w:pPr>
            <w:r>
              <w:rPr>
                <w:rFonts w:ascii="微软雅黑" w:hAnsi="微软雅黑" w:eastAsia="微软雅黑" w:cs="微软雅黑"/>
                <w:color w:val="000000"/>
                <w:sz w:val="20"/>
                <w:szCs w:val="20"/>
              </w:rPr>
              <w:t xml:space="preserve">
                西安，古称长安，中国四大古都之一，联合国教科文组织于 1981 年确定的“世界历史名城”，是中华文明和中华
                <w:br/>
                民族重要发祥地之一，文化底蕴浓厚，历史上周、秦、汉、唐等十三个王朝在此建都，留下了丰富的历史文化遗产。
                <w:br/>
                欢迎来到十三朝古都—西安，专车接送至酒店，安排入住后可自由活动。
                <w:br/>
                交通：动车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陕西历史博物馆-长安大排档-大慈恩寺-汉服妆造-大雁塔北广场-大唐不夜城
                <w:br/>
              </w:t>
            </w:r>
          </w:p>
          <w:p>
            <w:pPr>
              <w:pStyle w:val="indent"/>
            </w:pPr>
            <w:r>
              <w:rPr>
                <w:rFonts w:ascii="微软雅黑" w:hAnsi="微软雅黑" w:eastAsia="微软雅黑" w:cs="微软雅黑"/>
                <w:color w:val="000000"/>
                <w:sz w:val="20"/>
                <w:szCs w:val="20"/>
              </w:rPr>
              <w:t xml:space="preserve">
                早餐后前往【陕西历史博物馆】因景区需提前实名制官网预约，如预约不上则更改为【陕西历史博物馆秦汉馆】），中国历史上最为辉煌的周、秦、汉、唐等十三个王朝曾在这里建都。丰富的文化遗存，深厚的文化积淀，形成了陕西独特的历史文化风貌，被誉为"古都明珠，华夏宝库"。前往陕西网红餐厅【长安大牌档】用中餐，在这里除了让您的舌尖感受到舒畅痛快，您还能感受到来自民间井的贩卖吆喝；感受到豪迈大气的表演；感受到温雅静逸的长安小调；感受到纯正的铜壶盖碗茶的清香；感受到喧嚣中的宁静；感受到古朴与时尚的结合。长安老味道让您在陕味饮食文化中大快朵颐。乘车前往【大慈恩寺】
                <w:br/>
                【大雁塔北广场】位于陕西省西安市，北起雁塔路南端，南接大慈恩寺北外墙，东到广场东路，西到广场西路，整个广场由水景喷泉、文化广场、园林景观、文化长廊和旅游商贸设施等组成。
                <w:br/>
                交通：大巴
                <w:br/>
                景点：陕西历史博物馆-长安大排档-大慈恩寺-汉服妆造-大雁塔北广场-大唐不夜城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兵马俑-后宫园林餐厅-华清宫
                <w:br/>
              </w:t>
            </w:r>
          </w:p>
          <w:p>
            <w:pPr>
              <w:pStyle w:val="indent"/>
            </w:pPr>
            <w:r>
              <w:rPr>
                <w:rFonts w:ascii="微软雅黑" w:hAnsi="微软雅黑" w:eastAsia="微软雅黑" w:cs="微软雅黑"/>
                <w:color w:val="000000"/>
                <w:sz w:val="20"/>
                <w:szCs w:val="20"/>
              </w:rPr>
              <w:t xml:space="preserve">
                1987年被联合国教科文组织批准列入《世界遗产名录》的世界第八大奇迹即【秦始皇兵马俑博物馆】
                <w:br/>
                游览集古代皇家温泉园林和近代西安事变旧址于一体、唐玄宗与杨贵妃避暑的行宫【华清宫】
                <w:br/>
                交通：大巴
                <w:br/>
                景点：兵马俑-后宫园林餐厅-华清宫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明城墙-钟鼓楼广场-回民街-永兴坊-散团→目的地
                <w:br/>
              </w:t>
            </w:r>
          </w:p>
          <w:p>
            <w:pPr>
              <w:pStyle w:val="indent"/>
            </w:pPr>
            <w:r>
              <w:rPr>
                <w:rFonts w:ascii="微软雅黑" w:hAnsi="微软雅黑" w:eastAsia="微软雅黑" w:cs="微软雅黑"/>
                <w:color w:val="000000"/>
                <w:sz w:val="20"/>
                <w:szCs w:val="20"/>
              </w:rPr>
              <w:t xml:space="preserve">
                【明城墙】给你一次伸手触摸历史机会。西安城墙建于明洪武年间，是在明太祖“高筑墙、广积粮、缓称王”的政策指导下，在隋、唐皇城的基础上建成的，当时是西安的府城。
                <w:br/>
                后乘车至西安市中心——【钟鼓楼广场】
                <w:br/>
                【永兴坊】陕西非遗文化特色街区，是唐代一百零八坊之一，魏征府邸旧址。依托陕西深厚的历史文化资源，将本土文化和持久创新相结合，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行程内正规营运手续空调旅游巴士，不提供座次要求（根据人数用车，每人 1正座，婴幼儿必须占座）。
                <w:br/>
                、行程所列 3晚酒店双人标准间。2、以下所列酒店名称仅供参考，合作酒店随时增加或减少，根据实际情况合理安排，不接受指定酒店。3、大部分酒店无法提供三人间或加床，如遇自然单人，需另行付单房差，散客不拼住！4、因旅游者主观要求标准不同，酒店未达到个人住宿要求标准的不属于旅游行程质量范畴。如行程提供标准无法满足您的入住要求，可补差价升级酒店标准。
                <w:br/>
                1、行程包含 3早餐 2正餐（早餐为酒店赠送，正餐旅游特色餐，餐标 50，不用餐，费用不退）。2、如每桌人数不足 10人，则餐费不变的情况下，酌情增减菜品数量，个别菜品可能随时令有所调整。3、大西北用餐口味以及餐质可能和其他地区不同，不习惯者请提前自备佐食，因整体餐费不以个人用餐与否减少，自愿放弃用餐无费用可退，敬请谅解。
                <w:br/>
                1、行程所列【】内景点首道门票（索道、环保车、园中园门票及自理项目除外）。
                <w:br/>
                1、行程内优秀持证国语导游讲解服务。2、行程内导游仅负责旅游者的日常组织安排，延途讲解，问题处理。3、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1、兵马俑电瓶车 5/人，华清宫电瓶车 20元/人。2、行程所列住宿外延住费用。3、行程所列住宿外延住费用及单房差费用（注：不占床不含早餐，产生早餐费自理）。4、儿童费用不包含酒店床位及早餐，门票，电瓶车，索道及进山车，接送等费用。赠送项目如产生请按实际收费自理。景区内另行付费景点或娱乐项目，请根据喜好自愿选择。5、酒店内洗衣、电话、收费电视、烟酒、饮品等个人消费。6、旅游人身意外保险及航空意外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1、西安及周边地区平均气温：春秋季 15~25℃、夏季 25~35℃、冬季 5~10℃（早晚温差大），亲游客出行前关注天气预报！全年平均湿度 40~60%（偏干燥），旅游途中多补充水分。2、西北及中原地区的少数民族以信仰伊斯兰清真教的穆斯林居多，均为清真饮食（主要禁猪肉），请游客在穆斯林聚集区注意言行、举止，尊重少数民族的宗教信仰，避免不必要的麻烦与误会！3、西北地区经济发展落后，同星级宾馆酒店规模设施落后江浙等沿海地区（例如三星酒店相当于发达地区二星），新建的且设施较好的酒店一般位于市区周边，离市区的车程大约 10分钟左右。4、陕西以面食为主，当地用餐口味偏重，喜辛辣；旅游的团队餐一般是 10人一桌，每桌 8菜 1汤。饮食和其他省份有较大差异；当地水土为弱碱性，建议多饮喝水。5、酒店不提供自然单间或拼房，产生须补房差。6、早餐为酒店赠送，按 1间房 2份早餐的标准，儿童不占床产生早餐费用自理，不用餐无退费。7、如遇疫情防控等政策性景点关闭，我社根据实际情况调换其它景点。8、赠送项目为行程增值打包项目，不参加者无退费。9、1.2米以下儿童包含旅游车位和半餐费，如产生其他费用根据其相关规定现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2025-07-26T10:53:10+08:00</dcterms:created>
  <dcterms:modified xsi:type="dcterms:W3CDTF">2025-07-26T10:53:10+08:00</dcterms:modified>
</cp:coreProperties>
</file>

<file path=docProps/custom.xml><?xml version="1.0" encoding="utf-8"?>
<Properties xmlns="http://schemas.openxmlformats.org/officeDocument/2006/custom-properties" xmlns:vt="http://schemas.openxmlformats.org/officeDocument/2006/docPropsVTypes"/>
</file>