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陕南—康养安康双飞6日游行程单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GNZT17471013719v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兰州—安康9C6737（11:50-13:20）
                <w:br/>
                安康—兰州9C6738（20:30-22:00）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超值服务
                <w:br/>
                ·【0购物】安心畅游、品质保障
                <w:br/>
                · 含首道大门票
                <w:br/>
                · 全程安排一车一导
                <w:br/>
                ★ 尊享住宿：全程舒适住宿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·平利蒋家坪茶园--中国最美茶乡 ·汉江三峡--“秦巴山水画廊” ·安康桃花源—秦巴山中的现代版世外桃源 ·雁山瀑布--汉水之滨的自然奇观 ·后柳水乡 — 西北的江南风情 ·石泉古城 — 时光流转的百年古城 ·香溪洞—有着“古洞仙踪”的美誉 ·兴汉胜境—汉文化的史诗级殿堂 ·龙头山—陕南第一奇山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 州-安 康-平 利 蒋 家 坪 茶园
                <w:br/>
              </w:t>
            </w:r>
          </w:p>
          <w:p>
            <w:pPr>
              <w:pStyle w:val="indent"/>
            </w:pPr>
            <w:r>
              <w:rPr>
                <w:rFonts w:ascii="微软雅黑" w:hAnsi="微软雅黑" w:eastAsia="微软雅黑" w:cs="微软雅黑"/>
                <w:color w:val="000000"/>
                <w:sz w:val="20"/>
                <w:szCs w:val="20"/>
              </w:rPr>
              <w:t xml:space="preserve">
                统 一 在 中 川 机 场 集 合 ，乘 坐 春 秋 的 航 班 前 往 安 康 ， 具 体 出 发 时 间 以 实际 航 班 出 发 时间为准 ， 落地后乘大巴车前往平利蒋家坪茶园 ，平利县蒋家坪茶园位于陕西省安康 市 平 利县 老 县 镇 蒋 家 坪 村 ，是 一 个 以 茶 旅 融 合 为 特 色的 生 态 旅 游 景区 。总 面 积 约 2400 余 亩 ， 其 中 核 心 区 域 凤 凰 茶 山 有 1200 余 亩 ， 种 植 “ 陕 茶 1 号 ” 等 优 质 茶 树 ， 茶 园 依 托 “ 高山 、 绿色 、 富硒 、 零污染 ” 的自然条件 ， 所产茶叶品质优良 ， 富含硒元素 ， 蒋 家坪村早在唐代就是全国八大茶区之一 ， 具有悠久的种茶历史 。蒋家坪茶园不仅是一 处生态茶园 ， 更是乡村振兴的典范 ， 展现了 “ 绿水青山就是金山银山 ” 的发展理念。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雁山瀑布 、 汉江三峡 、 石泉古城
                <w:br/>
              </w:t>
            </w:r>
          </w:p>
          <w:p>
            <w:pPr>
              <w:pStyle w:val="indent"/>
            </w:pPr>
            <w:r>
              <w:rPr>
                <w:rFonts w:ascii="微软雅黑" w:hAnsi="微软雅黑" w:eastAsia="微软雅黑" w:cs="微软雅黑"/>
                <w:color w:val="000000"/>
                <w:sz w:val="20"/>
                <w:szCs w:val="20"/>
              </w:rPr>
              <w:t xml:space="preserve">
                早餐后前往雁山瀑布 ，景区位于陕西省安康市石泉县喜河镇境内 ， 以其清澈的溪 流 、壮 观 的 瀑 布 群 、 以 及 丰 富 的 动 植 物 资 源 为主 要 特 色 。景 区 内 有 47 处 瀑 布 和 36 处 深 潭 ， 沿 途 还 可 以 欣 赏 到悬 崖 、 奇 石 和 古 藤 等 自 然 景 观 。 这 里的 森 林 覆 盖 率 高 达 90% 以 上 ， 空 气 负氧 离子 浓 度 极 高 ， 被 誉 为 巴 山 深 处 的 天 然 氧 吧。
                <w:br/>
                之 后 游 览 汉 江 三 峡（ 船 票 需 自 理 50 元/人） 亲 身 体 验 汉 江 三 峡 迤 逦 风 光 ， 乘 船 南  下，第 一 峡 毗 邻 凤 凰 山 而 得 名凤 凰 峡。第 二 峡 因 后 柳 古 镇 一 带 绿 柳 成 荫 而 得 名柳 溪 峡。 第 三 峡 因 著 名景 点 香 柏 岩 而 得 名香 柏 峡 。 两 岸 景 色 清 幽 、 山 势 陡 峻 ，形 成 峡 谷 ， 尤 以  凤 凰 峡 、 柳 溪 峡 、 香 柏 峡 为胜 。 自 由 午 餐 后 ， 游 览 结 束 前 往 酒 店 办 理 入 住 ， 晚 上 自 由  活动。
                <w:br/>
                结 束 后 前 往 石 泉 古 城 夜 景 ， 夜 晚 的 石 泉 ， 天 空 中 的 星 星 与城 中 的 灯 火 交 相 辉 映 ，  江中的倒影闪烁着梦幻般的光彩 。明清古街的灯火辉煌 ，门楼上的石匾“ 远瞩金州 ”、 “ 秀挹西江 ” 、 “ 雄临汉浒 ”在夜灯的辉映下 ， 显得格外醒目 ， 标志着陕南保存最完  好 的明 清 古 城 ， 结 束 后 入 住 酒 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保 留 个 人 私密 空 间 ， 自 由 安 排 活 动！ 也 可 参 加 1 日 游 或 2 日 游 活 动！
                <w:br/>
              </w:t>
            </w:r>
          </w:p>
          <w:p>
            <w:pPr>
              <w:pStyle w:val="indent"/>
            </w:pPr>
            <w:r>
              <w:rPr>
                <w:rFonts w:ascii="微软雅黑" w:hAnsi="微软雅黑" w:eastAsia="微软雅黑" w:cs="微软雅黑"/>
                <w:color w:val="000000"/>
                <w:sz w:val="20"/>
                <w:szCs w:val="20"/>
              </w:rPr>
              <w:t xml:space="preserve">
                石泉县位于陕西省安康市西部 ， 地处秦巴山区腹地 ， 汉江穿境而过 ， 素有 “ 秦 巴 水 乡 · 石 泉 十 美 ”之 称 。 全 县 总面 积 1525 平 方 公 里 ， 人 口 约 18 万 ， 是 国 家 级 生 态 文 明 建 设 示 范 县 、 中 国 天 然 氧 吧 和陕 西 省 旅 游 示 范 县。
                <w:br/>
                主 要 特 色:
                <w:br/>
                1.  自 然 与生 态
                <w:br/>
                汉 江 风 光：石 泉 是 南 水 北 调 中 线 工 程 重 要 水 源 涵 养 地，汉 江 流 经 县 境 58.5 公 里， 两岸风光秀丽。
                <w:br/>
                云 雾山 ： 主 峰 海 拔 2008 米 ， 森 林 覆 盖 率 高 ， 是 陕 南 著 名避 暑 胜 地。
                <w:br/>
                燕 翔洞： 国 家 4A 级 景区 ，被 誉 为 “ 西 北 第 一洞 ”，洞 内 钟 乳 石 千 姿 百 态 ，地 下 河景观独特。
                <w:br/>
                2. 历 史 文 化
                <w:br/>
                鬼谷子故里： 相传战国时期纵横家鬼谷子曾在此隐居 ， 境内有鬼谷岭国家森林 公园。
                <w:br/>
                千年古城： 石泉古城始建于汉代 ， 至今保留明清风格老街 ， 夜晚灯光璀璨 ， 有 “ 陕南小秦淮 ”之称。
                <w:br/>
                鎏 金 铜 蚕： 1984 年 出 土 的 汉 代 “ 鎏 金 铜 蚕 ”为 国 家 一 级 文 物 ， 印 证 了 石 泉 作 为 古代 “ 丝绸之路 ”蚕桑产业的重要地位。
                <w:br/>
                庖 汤 会： 省 级 非 遗 民 俗 活 动 ， 每 年 冬 季 举 办 ， 展 现 陕 南 传 统 杀 年 猪 、 吃 庖 汤的 习俗。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保 留 个 人 私密 空 间 ， 自 由 安 排 活 动！ 也 可 参 加 1 日 游 或 2 日 游 活 动！
                <w:br/>
              </w:t>
            </w:r>
          </w:p>
          <w:p>
            <w:pPr>
              <w:pStyle w:val="indent"/>
            </w:pPr>
            <w:r>
              <w:rPr>
                <w:rFonts w:ascii="微软雅黑" w:hAnsi="微软雅黑" w:eastAsia="微软雅黑" w:cs="微软雅黑"/>
                <w:color w:val="000000"/>
                <w:sz w:val="20"/>
                <w:szCs w:val="20"/>
              </w:rPr>
              <w:t xml:space="preserve">
                石泉县位于陕西省安康市西部 ， 地处秦巴山区腹地 ， 汉江穿境而过 ， 素有 “ 秦 巴 水 乡 · 石 泉 十 美 ”之 称 。 全 县 总面 积 1525 平 方 公 里 ， 人 口 约 18 万 ， 是 国 家 级 生 态 文 明 建 设 示 范 县 、 中 国 天 然 氧 吧 和陕 西 省 旅 游 示 范 县。
                <w:br/>
                主 要 特 色:
                <w:br/>
                1.  自 然 与生 态
                <w:br/>
                汉 江 风 光：石 泉 是 南 水 北 调 中 线 工 程 重 要 水 源 涵 养 地，汉 江 流 经 县 境 58.5 公 里， 两岸风光秀丽。
                <w:br/>
                云 雾山 ： 主 峰 海 拔 2008 米 ， 森 林 覆 盖 率 高 ， 是 陕 南 著 名避 暑 胜 地。
                <w:br/>
                燕 翔洞： 国 家 4A 级 景区 ，被 誉 为 “ 西 北 第 一洞 ”，洞 内 钟 乳 石 千 姿 百 态 ，地 下 河景观独特。
                <w:br/>
                2. 历 史 文 化
                <w:br/>
                鬼谷子故里： 相传战国时期纵横家鬼谷子曾在此隐居 ， 境内有鬼谷岭国家森林 公园。
                <w:br/>
                千年古城： 石泉古城始建于汉代 ， 至今保留明清风格老街 ， 夜晚灯光璀璨 ， 有 “ 陕南小秦淮 ”之称。
                <w:br/>
                鎏 金 铜 蚕： 1984 年 出 土 的 汉 代 “ 鎏 金 铜 蚕 ”为 国 家 一 级 文 物 ， 印 证 了 石 泉 作 为 古代 “ 丝绸之路 ”蚕桑产业的重要地位。
                <w:br/>
                庖 汤 会： 省 级 非 遗 民 俗 活 动 ， 每 年 冬 季 举 办 ， 展 现 陕 南 传 统 杀 年 猪 、 吃 庖 汤的 习俗。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保 留 个 人 私密 空 间 ， 自 由 安 排 活 动！ 也 可 参 加 1 日 游 或 2 日 游 活 动！
                <w:br/>
              </w:t>
            </w:r>
          </w:p>
          <w:p>
            <w:pPr>
              <w:pStyle w:val="indent"/>
            </w:pPr>
            <w:r>
              <w:rPr>
                <w:rFonts w:ascii="微软雅黑" w:hAnsi="微软雅黑" w:eastAsia="微软雅黑" w:cs="微软雅黑"/>
                <w:color w:val="000000"/>
                <w:sz w:val="20"/>
                <w:szCs w:val="20"/>
              </w:rPr>
              <w:t xml:space="preserve">
                石泉县位于陕西省安康市西部 ， 地处秦巴山区腹地 ， 汉江穿境而过 ， 素有 “ 秦 巴 水 乡 · 石 泉 十 美 ”之 称 。 全 县 总面 积 1525 平 方 公 里 ， 人 口 约 18 万 ， 是 国 家 级 生 态 文 明 建 设 示 范 县 、 中 国 天 然 氧 吧 和陕 西 省 旅 游 示 范 县。
                <w:br/>
                主 要 特 色:
                <w:br/>
                1.  自 然 与生 态
                <w:br/>
                汉 江 风 光：石 泉 是 南 水 北 调 中 线 工 程 重 要 水 源 涵 养 地，汉 江 流 经 县 境 58.5 公 里， 两岸风光秀丽。
                <w:br/>
                云 雾山 ： 主 峰 海 拔 2008 米 ， 森 林 覆 盖 率 高 ， 是 陕 南 著 名避 暑 胜 地。
                <w:br/>
                燕 翔洞： 国 家 4A 级 景区 ，被 誉 为 “ 西 北 第 一洞 ”，洞 内 钟 乳 石 千 姿 百 态 ，地 下 河景观独特。
                <w:br/>
                2. 历 史 文 化
                <w:br/>
                鬼谷子故里： 相传战国时期纵横家鬼谷子曾在此隐居 ， 境内有鬼谷岭国家森林 公园。
                <w:br/>
                千年古城： 石泉古城始建于汉代 ， 至今保留明清风格老街 ， 夜晚灯光璀璨 ， 有 “ 陕南小秦淮 ”之称。
                <w:br/>
                鎏 金 铜 蚕： 1984 年 出 土 的 汉 代 “ 鎏 金 铜 蚕 ”为 国 家 一 级 文 物 ， 印 证 了 石 泉 作 为 古代 “ 丝绸之路 ”蚕桑产业的重要地位。
                <w:br/>
                庖 汤 会： 省 级 非 遗 民 俗 活 动 ， 每 年 冬 季 举 办 ， 展 现 陕 南 传 统 杀 年 猪 、 吃 庖 汤的 习俗。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香溪洞 、 桃花源 ， 送机
                <w:br/>
              </w:t>
            </w:r>
          </w:p>
          <w:p>
            <w:pPr>
              <w:pStyle w:val="indent"/>
            </w:pPr>
            <w:r>
              <w:rPr>
                <w:rFonts w:ascii="微软雅黑" w:hAnsi="微软雅黑" w:eastAsia="微软雅黑" w:cs="微软雅黑"/>
                <w:color w:val="000000"/>
                <w:sz w:val="20"/>
                <w:szCs w:val="20"/>
              </w:rPr>
              <w:t xml:space="preserve">
                早 餐 后 乘 车 前 往 汉 阴 香 溪 洞 景区 ， 位 于 安 康 城 南三 公 里 处 ， 这 里 四 面 环 山 ，溪 流 潺 潺 ， 鸟 语 花 香 。 相 传 是 八 仙之 一 吕 洞 宾 的 修 行 炼 丹 之 地 ，有 着 “ 古 洞 仙踪 ” 的 美 誉 ,  每 当 花 香 团 刺盛 开时 ， 花 随 水 转 ，水 播 花 香 ， 简 直 让 人 陶 醉 其 中 。 这 里 的 每 一 处 都 充满了传奇和典故 ， 吸引了无数游客前来探访 。 自明朝以来 ， 香溪洞就是陕南道教的 重要活动中心 。 这里竹木葱茏 ， 花草迎人 ， 溪水四季清澈。
                <w:br/>
                之 后 游 览 安 康 桃 花 源 ， 安 康 桃 花 源 景区 位 于 陕 西 省 安 康 市 高 新区 ，是 一 处 以 桃 花 为 主 题 ， 集 自 然 风 光 、 生 态 休 闲 、文 化 体 验 和 旅 游 度 假 于 一 体 的 综合 性 景区 ， 景 区 包 括十里桃林 、 桃花潭 、 桃花坞 、 桃花溪 、 桃花源广场 、 桃源洞天 、 爱心湖 、 粉黛坡、 日 月 湖 等20余 处 景 观 ，景 区 依 托 自 然 山 水 ， 通 过 植 物 优 化 配 置 和生 态 修 复 ， 打 造 了 “ 绿 色 海 绵 体 ”功 能 ， 兼 具 防 洪 调 蓄 、 休 闲 娱 乐 、 科 普 教 育 等 功能 。 景 区 融 合 了 秦 巴 文 化 ， 传说与唐代诗人陈子昂有关 ， 留有古桥 、 古庙 、 古井等历史遗迹。
                <w:br/>
                安 康 桃 花 源 景区 以 其 优 美 的 自 然 风 光 、 丰 富 的 文 旅 活 动 和 便 利的 交 通 条 件 ， 成 为 安 康 市 乃 至 陕 南 地 区 的 重 要 旅 游 目 的 地 。 无 论 是 春 季 赏 花 、 夏 季 避 暑 ， 还 是 秋 日 露 营 ,  这 里 都 能 提 供 独 特 的 休 闲 体 验。
                <w:br/>
                游 览 结 束 乘 车 前 往 安 康 机 场 乘 坐 春 秋 航 班 ，具 体 出 发 时 间 以 实际 航 班 出 发 时 间 为 准 ， 返回出发地 ， 结束此次愉快的旅程！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 兰 州 — 安 康 往 返 机 票 ， 当 地 空 调 旅 游 大 巴 ， 保 证 一 人 一 正 座
                <w:br/>
                2.用 餐 ： 5 早（ 行 程 中 均 不 含 正 餐 ， 游 客 可 根 据 自 身 喜 好 品 尝 当 地 美 食 ， 例 如： 石 泉 石 锅鱼 、 鬼 谷 子 腊 肉 、 红 豆 腐 蒸 腊 肉 、 血 粑 粑 、 麻 辣 烫 、 菜 豆 腐 等 ， 其 石 泉 石 锅 鱼尤 为 著 名 ； 石 泉 老 街 夜 市 的 小 吃 琳 琅 满 目 ， 从 鼓 气 馍 到 麻 辣 烫 五 味 俱 全）
                <w:br/>
                3. 门 票 ： 含 首 道 大 门 票
                <w:br/>
                4.住 宿 ： 当 地 标 准 间 (含 双 早 ) 5 . 导 游： 全 程 优 秀 导 游 服 务
                <w:br/>
                6.儿 童： 1.2 米 以 下 儿 童 只含 当 地 大 巴 费 用 、 半 餐 、 导 服 、 保 险 (其 余 费用 一 律 自 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1.汉江三峡游船 50元/人
                <w:br/>
                2.行程外用餐当地美食。
                <w:br/>
                3.其它推荐小景点、景区配套交通车、骑马、游船、用餐酒水费用等等其他个人消费。
                <w:br/>
                3.酒店按2人入住一间的单人价格核算，产生单间需另行补单房差，单独住宿一间。
                <w:br/>
                5.因交通延阻、罢工、天气、等故障等不可抗力原因所引致的行程调整额外费用。
                <w:br/>
                6.酒店内洗衣、理发、电话、传真、收费电视、饮品、烟酒、歌舞等个人消费。
                <w:br/>
                7.因旅游者违约、自身过错、自身疾病、其它状况隐瞒等导致的人身财产损失而额外支付的费用。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 18 岁以下 （包含 18 岁）， 70 岁以上游客必须有全程监护人陪同旅游，
                <w:br/>
                2、中途离团以实际产生费用加团费 10%的服务费计算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2025-05-29T04:21:31+08:00</dcterms:created>
  <dcterms:modified xsi:type="dcterms:W3CDTF">2025-05-29T04:21:31+08:00</dcterms:modified>
</cp:coreProperties>
</file>

<file path=docProps/custom.xml><?xml version="1.0" encoding="utf-8"?>
<Properties xmlns="http://schemas.openxmlformats.org/officeDocument/2006/custom-properties" xmlns:vt="http://schemas.openxmlformats.org/officeDocument/2006/docPropsVTypes"/>
</file>