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大梦敦煌②纯玩五日游行程单</w:t>
      </w:r>
    </w:p>
    <w:p>
      <w:pPr>
        <w:jc w:val="center"/>
        <w:spacing w:after="100"/>
      </w:pPr>
      <w:r>
        <w:rPr>
          <w:rFonts w:ascii="微软雅黑" w:hAnsi="微软雅黑" w:eastAsia="微软雅黑" w:cs="微软雅黑"/>
          <w:sz w:val="20"/>
          <w:szCs w:val="20"/>
        </w:rPr>
        <w:t xml:space="preserve">张掖丹霞、嘉峪关城楼、莫高窟、鸣沙山月牙泉、玉门关 雅丹魔鬼城纯玩五日游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2741/D2743/D2749/D575/具体时间以车票为主）。接团后前往张艺谋导演《三枪拍案惊奇》电影拍摄地，中国最美丹霞地貌之一，摄影爱好者的天堂【七彩丹霞景区】(丹霞电瓶车38元/人已含，参观约2.5小时)，位于甘肃省张掖市临泽县，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最具为独特的丹霞地貌景观有七彩霞峡、七彩塔、七彩屏、火海、七彩练、琉璃峰、七彩瑚等11处，登上山顶，极目远眺，但见山峦、河流、田园、村庄、炊烟，宛如一幅风景名画，尽收眼底。赠送参观有“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2.5小时），嘉峪关关城现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长城第一墩又称讨赖河墩，是嘉峪关长城最南端的一座墩台，也是明代万里长城最西端的一座墩台。后乘车前往敦煌（380公里，约4.5小时）抵达后入住酒店休息，晚上自行游览敦煌沙洲夜市，尽情体验丝路风情：沙洲夜市由风味小吃、工艺品、“三泡台”茶座、农副产品、土特产品五大经营区域组成。因为具有鲜明的地方特色和浓郁的民俗风情，而被誉为敦煌“夜景图”和“风情画”。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鸣沙山月牙泉】(约2.5小时)，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备注：莫高窟景区实行实名预约购票制，根据莫高窟实际预约情况安排参观时间。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套票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后乘火车返回兰州。
                <w:br/>
                备注：玉门关区间车：50元/人（费用自理）
                <w:br/>
                参考车次：K9669/Y669次（具体时间以车票为主），特殊情况则安排柳园送站！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1、用餐：全程含3早餐3正餐，早餐为酒店赠送不用不退，行程中未含正餐自理；      
                <w:br/>
                2、导游：当地优秀普通话导游；（10人以下司兼导）；
                <w:br/>
                3、用车：一人一座，散客拼团；
                <w:br/>
                4、大交通：兰州--张掖动车二等座/软座，敦煌--兰州火车硬卧，铺位随机不保证铺位；
                <w:br/>
                5、门票：行程中所列景点首道大门票（不含园中园门票、缆车、电瓶车、区间车）；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兰州—张掖动车二等座及敦煌—兰州火车硬卧6岁到14岁儿童需提前现补：317元/人（含服务费）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本行程涉及到的部分自费项目仅供参考，由客人自由选择参加，不存在强制消费，部分报价含车导服务费: 嘉峪关城楼区间车 ：单程 15 元/人  （讲解 10 人之内 100，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2025-06-07T17:15:22+08:00</dcterms:created>
  <dcterms:modified xsi:type="dcterms:W3CDTF">2025-06-07T17:15:22+08:00</dcterms:modified>
</cp:coreProperties>
</file>

<file path=docProps/custom.xml><?xml version="1.0" encoding="utf-8"?>
<Properties xmlns="http://schemas.openxmlformats.org/officeDocument/2006/custom-properties" xmlns:vt="http://schemas.openxmlformats.org/officeDocument/2006/docPropsVTypes"/>
</file>