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大梦敦煌①纯玩五日游行程单</w:t>
      </w:r>
    </w:p>
    <w:p>
      <w:pPr>
        <w:jc w:val="center"/>
        <w:spacing w:after="100"/>
      </w:pPr>
      <w:r>
        <w:rPr>
          <w:rFonts w:ascii="微软雅黑" w:hAnsi="微软雅黑" w:eastAsia="微软雅黑" w:cs="微软雅黑"/>
          <w:sz w:val="20"/>
          <w:szCs w:val="20"/>
        </w:rPr>
        <w:t xml:space="preserve">莫高窟、鸣沙山月牙泉、玉门关、雅丹魔鬼城、嘉峪关城楼、张掖丹霞纯玩五日游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兰州-敦煌参考车次时间：K9667(16：52-07:25)/Y667(17:52-05:56) 
                <w:br/>
                张掖-兰州参考车次时间：D2674/D2708/D2728/D2718/Z6206次，具体以实际出票为准。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晚乘火车K9667或Y667赴敦煌(具体时间以车票为主）。
                <w:br/>
                参考车次时间：K9667(16：50-07:16)/Y667(17:52-05:56)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月敦煌雅丹地貌被国家批准为国家雅丹地貌地质公园，参观结束返回酒店。
                <w:br/>
                备注：玉门关区间车：50元/人（费用自理）
                <w:br/>
                交通：空调旅游车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鸣沙山月牙泉】(约2.5小时)游览，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莫高窟始建于十六国的前秦时期，历经十六国，形成巨大的规模，现与山西大同云岗石窟、河南洛阳龙门石窟、甘肃天水麦积山石窟合称为中国四大石窟，它是世界上现存规模最大、内容最丰富的佛教艺术地，游玩结束乘区间摆渡车返回游客中心。游览结束后前往酒店办理入住。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备注：莫高窟景区实行实名预约购票制，根据莫高窟实际预约时间安排参观。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嘉峪关（380公里，大约4.5小时），抵达后参观举世闻名的万里长城最西端终点的险要关隘【嘉峪关城楼】（参观约2.5小时），始建于一三七二年（明洪武五年），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又称讨赖河墩，是嘉峪关西长城最南端的一座墩台，也是明代万里长城最西端的一座墩台。游览结束后乘车前往张掖或临泽后入住酒店休息。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38元/人已含，游览时间约2.5小时），张掖丹霞地质公园地处祁连山北麓，是中国丹霞地貌发育最大最好、地貌造型最丰富的地区之-，是中国彩色丹霞和窗棂状宫殿式丹霞的典型代表，具有很高的科考和旅游观赏价值；在1-4号观景台俯瞰色彩斑斓的丹霞地貌：七彩峡、七彩塔、七彩屏、七彩练、七彩湖、七彩大扇贝、刀山火海等景点。后赠送参观有“梦回丝绸之路，一结千年文化“之称的【张掖丹霞口旅游度假小镇】(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参考车次：D2674/D2708/D2728/D2718/Z6206次，具体以实际出票为准。
                <w:br/>
                交通：空调旅游车、动车/火车
                <w:br/>
                景点：张掖丹霞国家地质公园、张掖丹霞口旅游度假小镇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1、用餐：全程含3早3正餐，早餐为酒店赠送不用不退，行程中未含正餐自理；      
                <w:br/>
                2、导游：当地优秀普通话导游；（10人以下司机兼向导）
                <w:br/>
                3、用车：一人一座，散客拼团；
                <w:br/>
                4、大交通：兰州--敦煌火车票硬卧，铺位随机不保证铺位；张掖--兰州动车二等座/软座；                     
                <w:br/>
                5、门票：行程中所列景点首道大门票（不含园中园门票、缆车、电瓶车、区间车）；
                <w:br/>
                （西北经济条件有限，同档次酒店要比内地酒店低一档次，请勿拿内地酒店来衡量。）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
                <w:br/>
                按旅行社的折扣价格由导游现退给客人；如按照儿童价报名的客人在游览过程中身高超高产生的门票费 
                <w:br/>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5、客人出发前必须带好身份证，并且提前告知返程时间，（因实名制，所以需提前告知）；
                <w:br/>
                6、散客肯定产生相互等候的状况，请各位游客能遵守时间，并且及时跟带团导游/司机师傅沟通；
                <w:br/>
                7、行程结束之前请各位认真填好意见反馈表，有问题请在当时当地及时反馈，我们将认真采取你的意见，并且努力做到最好；
                <w:br/>
                <w:br/>
                自费项目：
                <w:br/>
                本行程涉及到的部分自费项目仅供参考， 由客人自由选择参加， 不存在强制消费， 部分报价含车导服务费 ： 嘉峪关城楼区间车 ：单程 15 元/人  （讲解 10 人之内 100， 超过 10 人加 10 元）
                <w:br/>
                天下第一墩区间车 15 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兰州—敦煌火车硬卧及张掖—兰州动车二等座6岁到14岁儿童需提前现补：317元/人（含服务费）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2025-06-07T12:52:08+08:00</dcterms:created>
  <dcterms:modified xsi:type="dcterms:W3CDTF">2025-06-07T12:52:08+08:00</dcterms:modified>
</cp:coreProperties>
</file>

<file path=docProps/custom.xml><?xml version="1.0" encoding="utf-8"?>
<Properties xmlns="http://schemas.openxmlformats.org/officeDocument/2006/custom-properties" xmlns:vt="http://schemas.openxmlformats.org/officeDocument/2006/docPropsVTypes"/>
</file>