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云南-即可出发昆大丽版双飞3动8日游行程单</w:t>
      </w:r>
    </w:p>
    <w:p>
      <w:pPr>
        <w:jc w:val="center"/>
        <w:spacing w:after="100"/>
      </w:pPr>
      <w:r>
        <w:rPr>
          <w:rFonts w:ascii="微软雅黑" w:hAnsi="微软雅黑" w:eastAsia="微软雅黑" w:cs="微软雅黑"/>
          <w:sz w:val="20"/>
          <w:szCs w:val="20"/>
        </w:rPr>
        <w:t xml:space="preserve">云南-即可出发昆大丽版双飞3动8日游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YN1673408154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‼️单男单女 可提供免费拼住
                <w:br/>
                ———-纯玩0购物———-
                <w:br/>
                🚄升级大理动车返昆
                <w:br/>
                🌺丽江玉龙雪山索道vs蓝月湖旅拍二选一
                <w:br/>
                精华景点：石林+游船登南诏岛++海舌S湾+网红小马车+喜洲花园下午茶+大理古城+圣托里尼+丽江古城+束河古镇
                <w:br/>
                🎁赠送夫妻树航拍旅拍
                <w:br/>
                🎁新婚夫妻 鲜花铺床
                <w:br/>
                🎁行程中生日送生日蛋糕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这里有世界上最奇特的卡斯特地貌，约3亿年前还是一片泽国，经过漫长的地质演变，形成了现今极为珍贵的地质遗迹，这绝对是大自然的鬼斧神工之作。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晚餐：彝王宴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楚雄→爱丽丝奇境花园跟拍→双廊古镇→田园小马车→洱海自行车浪漫骑行→打卡浪漫之地·大理廊桥→网红S湾
                <w:br/>
              </w:t>
            </w:r>
          </w:p>
          <w:p>
            <w:pPr>
              <w:pStyle w:val="indent"/>
            </w:pPr>
            <w:r>
              <w:rPr>
                <w:rFonts w:ascii="微软雅黑" w:hAnsi="微软雅黑" w:eastAsia="微软雅黑" w:cs="微软雅黑"/>
                <w:color w:val="000000"/>
                <w:sz w:val="20"/>
                <w:szCs w:val="20"/>
              </w:rPr>
              <w:t xml:space="preserve">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特别提示：由于旺季，黄金周海边酒店资源有限，旺季海边酒店保证不了情况下，我社在不降低酒店标准的情况下将调整为非海边酒店入住，谢谢谅解！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晚餐：白族私房菜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大理古城→旅拍线：雪山蓝月谷旅拍/雪山线：玉龙雪山大小索道（三选一）→丽江古城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多个线路感受“醉美”玉龙雪山。雪山蓝月谷旅拍线/雪山大小索道线（三选一，报名时需要提前确认线路）。
                <w:br/>
                蓝月谷旅拍线：蓝月谷有着“小九寨沟”的美誉，犹如一个蓝色月亮镶嵌在玉龙雪山下蓝月谷，雪山最美蓝月谷，这里是旅拍爱好者的不二选择，在这些湖面前，眺望远方的玉龙雪山，山上的寒雾让雪山若影若现，雪山倒影在静谧的湖水上，构成了一幅壮丽的风景画，这也是丽江雪山最美的风景。
                <w:br/>
                雪山云杉坪索道线：乘云杉坪索道探秘玉龙第三国，欣赏更富有层次感的玉龙雪山，漫步于高山草甸和原始森林中，全身心融入纯净的大自然。
                <w:br/>
                雪山大索道线+100/人：乘玉龙雪山大索道从海拔3000米的草甸出发，穿越高大挺拔的各种松林杉树，到达4506米高的雪山冰川，欣赏大自然恩赐的美景（已含大索道及环保车，游览时间约60分钟，不含排队时间），游【蓝月谷】（电瓶车自理）。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束河古城→黑龙潭公园→大理-（动车）-昆明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午餐：纳西特色餐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昆明-（动车）-西双版纳→野象谷→告庄星光夜市
                <w:br/>
              </w:t>
            </w:r>
          </w:p>
          <w:p>
            <w:pPr>
              <w:pStyle w:val="indent"/>
            </w:pPr>
            <w:r>
              <w:rPr>
                <w:rFonts w:ascii="微软雅黑" w:hAnsi="微软雅黑" w:eastAsia="微软雅黑" w:cs="微软雅黑"/>
                <w:color w:val="000000"/>
                <w:sz w:val="20"/>
                <w:szCs w:val="20"/>
              </w:rPr>
              <w:t xml:space="preserve">
                贵宾按照提前约定时间起床，早餐后乘动车前往美丽的西双版纳，前往游览AAAA级景区【野象谷】游览秘境野象谷景区:蝴蝶园、蟒蛇园猴园、百鸟园；穿越热带雨林、观看大象表演，跟萌萌哒非洲野象一起合影吧，感受人与自然和谐共处。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傣族村寨→原始森林→西双版纳-（动车）-昆明
                <w:br/>
              </w:t>
            </w:r>
          </w:p>
          <w:p>
            <w:pPr>
              <w:pStyle w:val="indent"/>
            </w:pPr>
            <w:r>
              <w:rPr>
                <w:rFonts w:ascii="微软雅黑" w:hAnsi="微软雅黑" w:eastAsia="微软雅黑" w:cs="微软雅黑"/>
                <w:color w:val="000000"/>
                <w:sz w:val="20"/>
                <w:szCs w:val="20"/>
              </w:rPr>
              <w:t xml:space="preserve">
                贵宾按照提前约定时间起床，早餐后乘车前往游览【傣家村寨】了解别样的民族风俗，感受傣家热情。午餐后我们乘车前往【原始森林公园景区】（游览时间约120分钟）观看动物表演、孔雀放飞、沟谷雨林，让您感受原始森林公园的魅力所在。游毕版纳乘动车返回昆明，安排接站，入住昆明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1.住宿：指定甄选携程网好评3钻酒店（大理升级1晚海边酒店/客栈），不提供自然单间，产生单房差由客人自理；
                <w:br/>
                2.门票：行程所列景点首道大门票及行程内所含景区小交通（全程门票为旅行社打包优惠套票，客人持有任何优惠证件旅行社概不退票）
                <w:br/>
                3.用餐：7早5正1餐包或团餐，正餐餐标30元/人；
                <w:br/>
                4.用车：全程旅游空调大巴，5年以上专业司机驾驶，保证1人1正座；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7.其它备注：延伸线按照酒店备选住，不保证钻级！
                <w:br/>
                备注：本行程所标注的景区景点游玩时间和游玩顺序仅供参考 ，本社承诺在不减少景区景点的情况下 ，游玩时间和顺序由随团导游根据实际情况进行安排和调整。
                <w:br/>
                特别说明：由于云南旅游实行统一订票 随机分配，所以同组客人动车票有可能分不到相邻的座位/同一车厢，客人如需调整座位，可寻找车厢内的列车员协调。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1.蓝月谷电瓶车 60 元/人，雪山防寒服 60 元/套，高原氧气 60 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7.儿童报价以外产生的其他费用需游客自理；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 岁以下儿童已车位费用
                <w:br/>
                2.12 岁以下不含动车票及门票，如需提前含动车票的请提前告知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
                <w:br/>
                强，紫外线强。长时间在户外活动,请戴上太阳帽、太阳镜，涂抹防霜,以保护皮肤。天气变化多端，请
                <w:br/>
                携带雨具。
                <w:br/>
                2.云南山高坡大，对限速有严格规定。行程地海拔较高，空气含氧量低，故上坡时旅游车速有时仅 20 －30 迈，还望谅解！
                <w:br/>
                3.云南属少数民族地区，请尊重当地少数民族的宗教及生活习俗。
                <w:br/>
                4.云南当地带空调的酒店空调均定时开放，还请见谅！
                <w:br/>
                5.出行必备：雨衣或雨伞、运动鞋、感冒药、肠胃药、防虫膏药、防晒油、太阳帽、太阳镜等。（丽江
                <w:br/>
                6.早晚温差较大，请带稍厚衣服。建议带毛衣，长袖衫，轻便保暖外套，穿旅游鞋）
                <w:br/>
                7.当地土特产：珠宝玉石、云南白药、大理石、银饰工艺、云南烤烟、火腿、螺旋藻保健品、普洱茶、
                <w:br/>
                菌类、各种时令水果等。
                <w:br/>
                8.云南是个旅游大省，在游程中间，景区景点，酒店，餐厅，途中上卫生间的地方，均有当地特产，上
                <w:br/>
                至珠宝玉石、翡翠黄龙玉，银器银饰，下至水果，当地土特产等，商品是琳琅满目，请各位贵宾谨慎
                <w:br/>
                选择，货比三家。不购买“三无”商品。购买商品时应索取购买发票、相关证书，发票与证书要妥善保管。
                <w:br/>
                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