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【陕西】梦境光雾山 动车三日游行程单</w:t>
      </w:r>
    </w:p>
    <w:p>
      <w:pPr>
        <w:jc w:val="center"/>
        <w:spacing w:after="100"/>
      </w:pPr>
      <w:r>
        <w:rPr>
          <w:rFonts w:ascii="微软雅黑" w:hAnsi="微软雅黑" w:eastAsia="微软雅黑" w:cs="微软雅黑"/>
          <w:sz w:val="20"/>
          <w:szCs w:val="20"/>
        </w:rPr>
        <w:t xml:space="preserve">光雾山、兴汉胜境、诸葛古镇动车三日游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GNZT1740623659Wd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四川省-巴中市-陕西省-汉中市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★三国文化古镇——诸葛古镇 
                <w:br/>
                ★汉文化之乡——陕西汉中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 亿元。诸葛古镇主体建筑面积约 2.5 万平方米。是陕西省省委、省政府确定的十大重点文化项目之一；汉中三国文化的重要展示体验区；也是陕旅集团精心打造的集古迹参观、民居展示、民俗餐饮、儿童娱乐、亲水休闲等多种业态为一体的文化旅游景区，后入住酒店休息。 
                <w:br/>
                晚餐后，可自费前往观看《天汉传奇》（自理：198 元/位）是以汉中兴汉新区汉源湖为舞台的大型水上实景演出，整场表演以汉水女神为主线，将多个篇章串联起来。气势恢宏的皇家大船，明艳动人的旱莲船，与演员婀娜的身姿相呼应，随风摇曳起舞，展现出一幅人在景中的美好画卷；演出通过水上投影、水中造型、水上表演等一系列与水有关的创意和特效形式，
                <w:br/>
                给游客展现出一幅汉文化的传奇画卷，再现汉文明的盛世。也展现出一幅汉文化的动人传奇画卷。
                <w:br/>
                交通：动车-汽车
                <w:br/>
                景点：诸葛古镇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汉中/勉县—光雾山—汉中
                <w:br/>
              </w:t>
            </w:r>
          </w:p>
          <w:p>
            <w:pPr>
              <w:pStyle w:val="indent"/>
            </w:pPr>
            <w:r>
              <w:rPr>
                <w:rFonts w:ascii="微软雅黑" w:hAnsi="微软雅黑" w:eastAsia="微软雅黑" w:cs="微软雅黑"/>
                <w:color w:val="000000"/>
                <w:sz w:val="20"/>
                <w:szCs w:val="20"/>
              </w:rPr>
              <w:t xml:space="preserve">
                早餐后，乘车前往国家 5A 级旅游风景区光雾山旅游区（门票为特价套票，含光雾山门票及燕子岭往返索道，任何优惠证件皆不退费），参观彭家坝、两河口、望郎归、狐假虎威、太极天坑、飞云栈道、仓峰迎辉、灵感寺等景点。光雾山是一座底蕴深厚的文化宝库。生态文化秀美奇特。龙架烟云、巴山背二哥、光雾山大佛等景观微妙微肖，栩栩如生，正逐步成为"春赏山花、夏看山水、秋观红叶、冬览冰挂"的国内旅游重要目的地。历史文化辉煌灿烂，米仓古道横贯景区南北，是古代中原到巴蜀的要道，韩信夜走韩溪河、张鲁屯兵汉王台、诸葛亮秣马厉兵牟阳城等遗迹依稀可见，巴山游击队凭借林海天险与敌人斗争长达五年之久，演绎出许多悲壮的故事。民俗文化异彩纷呈。巧夺天工、古拙质朴的石板屋、木垒房，粗犷、豪放的山歌，加之原始奇特的生活风光和多姿多彩的民俗风情，成为光雾山一道亮丽的风景线。结束返回汉中，后入住酒店休息。
                <w:br/>
                交通：汽车
                <w:br/>
                景点：光雾山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汉中—陇南—兰州
                <w:br/>
              </w:t>
            </w:r>
          </w:p>
          <w:p>
            <w:pPr>
              <w:pStyle w:val="indent"/>
            </w:pPr>
            <w:r>
              <w:rPr>
                <w:rFonts w:ascii="微软雅黑" w:hAnsi="微软雅黑" w:eastAsia="微软雅黑" w:cs="微软雅黑"/>
                <w:color w:val="000000"/>
                <w:sz w:val="20"/>
                <w:szCs w:val="20"/>
              </w:rPr>
              <w:t xml:space="preserve">
                早餐后，乘车前往游览兴汉胜境，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
                <w:br/>
                下午陇南乘动车返回兰州结束愉快旅程！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1.交通：兰州至陇南往返动车二等座及当地空调旅游汽车。 
                <w:br/>
                2.住宿：全程标准间住宿(独立卫生间) 
                <w:br/>
                3.门票：划线景点首道门票及光雾山索道费用，任何优惠证件皆不退费。 
                <w:br/>
                4.导游：16 人以上优秀专线导游。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w:br/>
                <w:br/>
                <w:br/>
                <w:br/>
                项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br/>
                儿童价格指6岁以下，1.2米以下的儿童，只含当地车位、保险和导服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
                <w:br/>
                联系；如有另行付费的物品，请选择使用；以免在退房时产生不必要的误会。 
                <w:br/>
                2、出门在外安全最重要，穿越马路请走人行道；逛街及晚上自由活动时要结伴而行，不要太晚
                <w:br/>
                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
                <w:br/>
                贴有“不准入内”或“禁止进入”标志的属于未开发或安全设施不健全区域，请勿继续前行。 
                <w:br/>
                <w:br/>
                8、赏花线路受季节性因素影响较大，梅花、桃花、樱花、油菜花等花卉有可能在季节影响下延
                <w:br/>
                缓盛开或衰败，我社不保证客人随时前往都能够达到行程中所描述的效果，行程仅作为参考； 
                <w:br/>
                <w:br/>
                9、成团人数在 16 人以下安排司机兼导游。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报名人的身份证及电话号码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2025-06-30T21:55:48+08:00</dcterms:created>
  <dcterms:modified xsi:type="dcterms:W3CDTF">2025-06-30T21:55:48+08:00</dcterms:modified>
</cp:coreProperties>
</file>

<file path=docProps/custom.xml><?xml version="1.0" encoding="utf-8"?>
<Properties xmlns="http://schemas.openxmlformats.org/officeDocument/2006/custom-properties" xmlns:vt="http://schemas.openxmlformats.org/officeDocument/2006/docPropsVTypes"/>
</file>