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（2025贵州）【热榜梵净山】双飞6日游行程单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GZ1723710205D2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早餐后，乘车约1.5小时抵达安顺国家AAAAA级风景区【黄果树景区】（不含环保车50元/人+景区保险10元/人+黄果树往返大扶梯50元/人）。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晚餐品尝苗家特色餐—【长桌宴】，席间接受苗家少女飞歌敬酒，感受着浓郁而古朴的悠闲农居生活，体验苗族人的热情、美食、美酒。夜幕降临，在观景台眺望【西江夜景】，观“大山里的万家灯火”，满山的灯光如漫天的星辰，非常美妙。
                <w:br/>
                游玩后入住酒店休息。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西江&gt;&gt;&gt;镇远古镇&gt;&gt;&gt;朱砂古镇&gt;&gt;&gt;江口/朱砂古镇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早餐后，前往中国山地贴崖建筑文化博物馆、太极古城——5A级风景区【镇远古城】，时间不少于90分钟；需换乘景区摆渡车（不含：摆渡车费20元/人，敬请自理！）。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古城内保留了大量明清时期的古建筑，如青龙洞、祝圣桥、天后宫等，融合了汉族、苗族、侗族等多民族文化特色。镇远古城以其深厚的历史文化底蕴和独特的自然风光，被誉为“东方威尼斯”，是中国历史文化名城之一，也是著名的旅游胜地。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江口/朱砂古镇&gt;&gt;&gt;梵净山&gt;&gt;&gt;甲秀楼&gt;&gt;&gt;贵阳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1、用车：2+2豪华旅游大巴车（30-35人）
                <w:br/>
                （如遇全团人数不足12人，将调整用车。7～12人，将调整为仿考，含餐含管家。4-6人用别克gl8、上汽大通，1-3人用B级五座小车，行程不含餐，司机兼职服务）
                <w:br/>
                2、住宿：3晚三钻酒店+1晚江口客栈/朱砂古镇酒店+1晚西江精品客栈
                <w:br/>
                3、门票：含首道大门票
                <w:br/>
                4、餐饮：5早4正餐（酒店含早、正餐标30元，10人一桌，长桌宴6人、桌；用餐人数不足10人或超过10人，菜品相应增加减少，餐不用不退）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1、黄果树环保车50元/人+保险10元/人（必须乘坐）+黄果树单程大扶梯50元/人（暂时为非必须）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6、朱砂古镇电瓶车+玻璃栈道40元/人（必须乘坐）
                <w:br/>
                7、景区内非必须消费景点或不必须自费娱乐项目
                <w:br/>
                必消合计：398元/人
                <w:br/>
                黄果树大瀑布往返大扶梯50 元/人、小七孔游船30元/人，朱砂古镇滑索35元/人。以上服务不强制消费，可自由选择。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