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沙坡头、通湖草原、金沙岛2日游行程单</w:t>
      </w:r>
    </w:p>
    <w:p>
      <w:pPr>
        <w:jc w:val="center"/>
        <w:spacing w:after="100"/>
      </w:pPr>
      <w:r>
        <w:rPr>
          <w:rFonts w:ascii="微软雅黑" w:hAnsi="微软雅黑" w:eastAsia="微软雅黑" w:cs="微软雅黑"/>
          <w:sz w:val="20"/>
          <w:szCs w:val="20"/>
        </w:rPr>
        <w:t xml:space="preserve">宁夏2日游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15105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旅游大巴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游客可感受具有浓郁的蒙古族风情接待，可尽情体会沙、水、草集于一体的独特壮美草原沙漠风光，悠扬的码头琴声回肠荡气，让您感受蒙古族的热情友好，绝非沙漠中的“海市蜃楼”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这里集大漠、绿洲、黄河、高山于一体，地貌奇特，沙河相依，即具江南景色之秀美，又兼西北风光之雄奇，被旅游界专家称为“世界垄断性旅游资源”。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沙坡头、通湖草原、金沙岛2日游
                <w:br/>
              </w:t>
            </w:r>
          </w:p>
          <w:p>
            <w:pPr>
              <w:pStyle w:val="indent"/>
            </w:pPr>
            <w:r>
              <w:rPr>
                <w:rFonts w:ascii="微软雅黑" w:hAnsi="微软雅黑" w:eastAsia="微软雅黑" w:cs="微软雅黑"/>
                <w:color w:val="000000"/>
                <w:sz w:val="20"/>
                <w:szCs w:val="20"/>
              </w:rPr>
              <w:t xml:space="preserve">
                集合后前往中卫，（车程4小时），到达中卫后用午餐，结束后参观游览国家 AAAA 级景区——
                <w:br/>
                【腾格里金沙岛】，宁夏中卫金沙岛旅游度假区，位于宁夏回族自治区中卫市沙坡头区，是一处集
                <w:br/>
                休闲度假、观光旅游、生态体验、文化感知等多功能于一体的综合性旅游度假区。金沙岛以其独特
                <w:br/>
                的沙漠景观、丰富的水上活动和深厚的文化底蕴，吸引了众多游客前来体验，景区占地面积22平方
                <w:br/>
                公里，形成水域面积10000亩，主要有湖畔别墅度假区、金沙岛世界拓展项目区、非洲部落风情区和
                <w:br/>
                休闲度假服务。
                <w:br/>
                午餐后参观【通湖草原】-在这里沙漠“邂逅”草原，）感受具有浓郁的蒙古族风情接待，后尽情体会沙、水、草集于一体的独特壮美草原沙漠风光，悠扬的码头琴声回肠荡气，让您感受蒙古族的热情友好，绝非沙漠中的“海市蜃楼”，通湖草原位于内蒙古和宁夏交界处的腾格里沙漠腹地，东距阿左旗巴彦浩特200公里，南离宁夏中卫市26公里，西望甘肃河西走廊，与"AAAAA"级旅游胜地沙坡头——沙沙相连，直线穿越8.3公里便可到达沙坡头北区。这里是古丝绸之北路要塞。古商道、古盐道、大盛魁古驼道。沙漠湖泊、沙漠绿洲、沙漠草原、沙山岩画，还有古长城、古战场、古买卖城遗址；流传千古的故事和传说，以及好客的草原牧民。因此，被誉为沙漠中的"伊甸园"。晚餐后统一观自愿自费看具有浓郁蒙古族风情的大型民族歌舞篝火晚会~【神游通湖】（140元/人），晚会是集蒙古族乐器演奏、特色婚庆、精彩赛马和舞蹈、歌唱、篝火演绎于一体，游客可以零距离感受蒙古族人民的生活气息，结束后入住酒店。游览结束后前往中卫，入住酒店。
                <w:br/>
                交通：旅游大巴
                <w:br/>
                景点：通湖草原、高庙
                <w:br/>
                购物点：无
                <w:br/>
                自费项：部分景区内小交通，观光车，自娱自乐自费项目费用，景区讲解费用；通湖篝火晚会门票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沙坡头、通湖草原、金沙岛2日游
                <w:br/>
              </w:t>
            </w:r>
          </w:p>
          <w:p>
            <w:pPr>
              <w:pStyle w:val="indent"/>
            </w:pPr>
            <w:r>
              <w:rPr>
                <w:rFonts w:ascii="微软雅黑" w:hAnsi="微软雅黑" w:eastAsia="微软雅黑" w:cs="微软雅黑"/>
                <w:color w:val="000000"/>
                <w:sz w:val="20"/>
                <w:szCs w:val="20"/>
              </w:rPr>
              <w:t xml:space="preserve">
                早餐后乘车赴国家AAAAA级风景区---【沙坡头风景区】(中卫/沙坡头约16公里，车程约0.5小时，游览约3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40秒飞越黄河的惊险刺激，后前往大漠景区，可自愿参加沙海冲浪、骑骆驼、滑草等一系列精彩项目；中餐后乘车返回兰州，结束愉快的沙漠之旅，回到温馨的家。
                <w:br/>
                交通：旅游大巴
                <w:br/>
                景点：沙坡头
                <w:br/>
                购物点：土特产展销店
                <w:br/>
                自费项：景区内游玩项目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1.用车：空调旅游车（确保每一游客一个正座）。
                <w:br/>
                2.门票：景点首道门票,产生优惠门票按退费标准执行。
                <w:br/>
                3.导游：持证优秀中文导游服务（10人以下不安排导游讲解，仅安排司机做景区间衔接工作）。
                <w:br/>
                4.购物：全程配合参观一个宁夏当地正规土特产展销店且无任何强制消费行为，部分景区、高速服务区，酒店内设有购物场所，属于自行商业行为。
                <w:br/>
                5.保险：旅行社责任险；建议客人自行购买旅游人身意外险。
                <w:br/>
                6.用餐：全程早中晚餐敬请自理。
                <w:br/>
                7.住宿：全程按合同标准安排旅游酒店准三或商务酒店，不提供自然单间，产生自然单房的，安排三人房或者补房差。
                <w:br/>
                8.儿童价标准:1.2米以下按照儿童算，仅含旅游汽车车位费和导游服务费，超高门票自己现补。
                <w:br/>
                9.景点参观顺序导游可根据实际天气、道路、景区等实际情况以及在团多数游客意见前后调整，灵活安排！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1、全程酒店单房差，产生自理；
                <w:br/>
                2、洗衣、理发、电话、饮料、烟酒、付费电视、行李搬运等私人费用；
                <w:br/>
                3、部分景区内小交通，观光车，自娱自乐自费项目费用，景区讲解费用；
                <w:br/>
                5、行程中未提及的景点游览及其他费用；
                <w:br/>
                6、因交通延阻、大风、大雾、航班取消或更改时间等人力不可抗拒原因所引致的额外费用；
                <w:br/>
                7、在不减少景区景点、时间等影响的情况下我公司导游有权调整景区景点的先后顺序；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1.2米以上儿童跟成人同价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沙漠地区春夏风沙多，需穿防风沙衣服及戴纱巾；全年昼夜温差大，夜晚要准备防寒衣物；
                <w:br/>
                注意白天阳光充足紫外线强烈，脸上可擦防晒霜，戴太阳镜、遮阳帽等防护措施；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出团前一天20点不退车位费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客人电话、身份证号、姓名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此次行程中含参观游览宁夏当地正规枸杞土特产展销店，绝无任何强制消费！（40分钟左右）。</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2025-05-31T03:36:21+08:00</dcterms:created>
  <dcterms:modified xsi:type="dcterms:W3CDTF">2025-05-31T03:36:21+08:00</dcterms:modified>
</cp:coreProperties>
</file>

<file path=docProps/custom.xml><?xml version="1.0" encoding="utf-8"?>
<Properties xmlns="http://schemas.openxmlformats.org/officeDocument/2006/custom-properties" xmlns:vt="http://schemas.openxmlformats.org/officeDocument/2006/docPropsVTypes"/>
</file>