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（2025贵州）纯玩梵净山双飞6日游行程单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GZ1720600676Z6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贵阳&gt;&gt;&gt;黄果树瀑布&gt;&gt;&gt;遵义
                <w:br/>
              </w:t>
            </w:r>
          </w:p>
          <w:p>
            <w:pPr>
              <w:pStyle w:val="indent"/>
            </w:pPr>
            <w:r>
              <w:rPr>
                <w:rFonts w:ascii="微软雅黑" w:hAnsi="微软雅黑" w:eastAsia="微软雅黑" w:cs="微软雅黑"/>
                <w:color w:val="000000"/>
                <w:sz w:val="20"/>
                <w:szCs w:val="20"/>
              </w:rPr>
              <w:t xml:space="preserve">
                早餐后，游览后乘车约1小时20分钟抵达安顺国家AAAAA级风景区【黄果树景区】（不含环保车50元/人+景区保险10元/人+黄果树单程大扶梯30元/人）。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游完后乘车约3小时抵达遵义入住酒店。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遵义&gt;&gt;&gt;遵义会议会址&gt;&gt;&gt;梵净山&gt;&gt;&gt;江口/铜仁
                <w:br/>
              </w:t>
            </w:r>
          </w:p>
          <w:p>
            <w:pPr>
              <w:pStyle w:val="indent"/>
            </w:pPr>
            <w:r>
              <w:rPr>
                <w:rFonts w:ascii="微软雅黑" w:hAnsi="微软雅黑" w:eastAsia="微软雅黑" w:cs="微软雅黑"/>
                <w:color w:val="000000"/>
                <w:sz w:val="20"/>
                <w:szCs w:val="20"/>
              </w:rPr>
              <w:t xml:space="preserve">
                早餐后，游览中国革命圣地【遵义会议会址】（不含讲解费、蓝牙耳机20元/人，不含环保车20元/人）（游玩时间：不少于1.5小时）（如遇周一闭馆，景点自动取消无退费）。
                <w:br/>
                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
                <w:br/>
                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后乘车约3小时抵达铜仁国家AAAAA级风景区【梵净山】（不含东门观光车 48/西门观光32（默认乘坐东门观光车，西门无索道）+景区保险10元/人）（游玩时间：不少于3小时）。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游完后乘车前往酒店入住。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江口/铜仁&gt;&gt;&gt;镇远古城&gt;&gt;&gt;西江
                <w:br/>
              </w:t>
            </w:r>
          </w:p>
          <w:p>
            <w:pPr>
              <w:pStyle w:val="indent"/>
            </w:pPr>
            <w:r>
              <w:rPr>
                <w:rFonts w:ascii="微软雅黑" w:hAnsi="微软雅黑" w:eastAsia="微软雅黑" w:cs="微软雅黑"/>
                <w:color w:val="000000"/>
                <w:sz w:val="20"/>
                <w:szCs w:val="20"/>
              </w:rPr>
              <w:t xml:space="preserve">
                早餐后，乘车约2小时，抵达国家AAAAA级风景区【镇远古城】（不含环保车20元/人）（游玩时间：不少于2小时）。【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午餐后，乘车约2小时，抵达国家AAAA级风景区【西江千户苗寨】（不含环保车20元/人+保险10元/人）。“观西江而知天下苗寨”，这里是世界上最大的苗寨，也是苗族最后的乌托邦。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独家赠送西江countrywalk体验服务，带您深度漫步西江的原始位面；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西江内部为青石板路，道路不平整，携带行李箱不方便，建议仅携带少量行李进入西江。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西江&gt;&gt;&gt;荔波小七孔&gt;&gt;&gt;贵阳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游完后，乘车约3小时前往贵阳甲秀楼。
                <w:br/>
                三层三檐四角攒尖顶阁楼样式的【甲秀楼】夜景，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贵阳&gt;&gt;&gt;自由活动&gt;&gt;&gt;送站
                <w:br/>
              </w:t>
            </w:r>
          </w:p>
          <w:p>
            <w:pPr>
              <w:pStyle w:val="indent"/>
            </w:pPr>
            <w:r>
              <w:rPr>
                <w:rFonts w:ascii="微软雅黑" w:hAnsi="微软雅黑" w:eastAsia="微软雅黑" w:cs="微软雅黑"/>
                <w:color w:val="000000"/>
                <w:sz w:val="20"/>
                <w:szCs w:val="20"/>
              </w:rPr>
              <w:t xml:space="preserve">
                自由活动乘车统一送团。
                <w:br/>
                第六天早上安排小车，全天免费送站。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交通：普通旅游大巴车 （人数不足15人，调整为仿考斯特用车）
                <w:br/>
                住宿：贵阳2晚，西江1晚，铜仁1晚，遵义1晚
                <w:br/>
                门票：行程所列景点大门票，不含景区小交通
                <w:br/>
                餐饮：5早5正餐（酒店含早、正餐标30元/人，10人一桌，长桌宴6人一桌；用餐人数不足10人或超过10人，菜品相应增加减少，餐不用不退） 
                <w:br/>
                导游：优秀持证导游服务
                <w:br/>
                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全程小交通：
                <w:br/>
                1、黄果树环保车50元/人+保险10元/人+黄果树扶梯50元/人（往返）（非必须乘坐）
                <w:br/>
                2、梵净山索道140元/人+观光车48元/人+景区保险10元/人）（必须乘坐）
                <w:br/>
                3、西江千户苗寨景区环保车20元/人+保险10元/人（必须乘坐）
                <w:br/>
                4、荔波小七孔景区环保车40元/人+保险10元/人（必须乘坐）
                <w:br/>
                5、镇远摆渡车20元/人（必须乘坐）
                <w:br/>
                6、遵义会议会址环保车20元/人（必须乘坐）
                <w:br/>
                7、遵义景区讲解费10+蓝牙耳机10元/人（必须消费）
                <w:br/>
                8、景区内非必须消费景点或不必须自费娱乐项目
                <w:br/>
                必消合计：398元/人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2025-04-20T12:04:01+08:00</dcterms:created>
  <dcterms:modified xsi:type="dcterms:W3CDTF">2025-04-20T12:04:01+08:00</dcterms:modified>
</cp:coreProperties>
</file>

<file path=docProps/custom.xml><?xml version="1.0" encoding="utf-8"?>
<Properties xmlns="http://schemas.openxmlformats.org/officeDocument/2006/custom-properties" xmlns:vt="http://schemas.openxmlformats.org/officeDocument/2006/docPropsVTypes"/>
</file>