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桂林贵州-【桂贵组合标准版】双飞9日游行程单</w:t>
      </w:r>
    </w:p>
    <w:p>
      <w:pPr>
        <w:jc w:val="center"/>
        <w:spacing w:after="100"/>
      </w:pPr>
      <w:r>
        <w:rPr>
          <w:rFonts w:ascii="微软雅黑" w:hAnsi="微软雅黑" w:eastAsia="微软雅黑" w:cs="微软雅黑"/>
          <w:sz w:val="20"/>
          <w:szCs w:val="20"/>
        </w:rPr>
        <w:t xml:space="preserve">桂林贵州-【桂贵组合标准版】双飞9日游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GG1720491304oJ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贵阳0购物 一价全含！旅行的真谛，不是走马观花。
                <w:br/>
                ►  保证游览时间，玩得更尽兴更轻松！
                <w:br/>
                ►  高性价比产品 贵州+桂林精华景点
                <w:br/>
                【专属体验】	专属1. 贵州桂林精华5A景区，不留遗憾，一网打尽，全部游览；
                <w:br/>
                专属2. 桂林安排三星船360度无死角游览漓江美景；
                <w:br/>
                专属3. 全程商务住宿+桂林升级1晚轻奢五星酒店
                <w:br/>
                专属4. 贵阳专属特色菜单【黄果树农家瓦罐宴】+【荔波布瑶庆丰宴】+【西江酸汤鱼火锅】
                <w:br/>
                专属5. 贵州段随车配备旅游百宝箱，雨伞、手机充电宝、自拍杆、创可贴以及晕车贴等
                <w:br/>
                【超值赠送】	赠送1. 赠送200元/人西江定点旅拍代金券，客人凭借代金券，自主选择旅拍
                <w:br/>
                赠送2.贵州段其中一晚酒店房间内赠送精美水果一份，消除旅途疲劳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【西江苗寨】 国家4A景区，世界最大苗族聚居村，苗族露天博物馆，璀璨夜景震撼人心
                <w:br/>
                <w:br/>
                【黄果树景区】 国家5A景区，亚洲第一大瀑布群，飞流直下，气势磅礴，中国最美瀑乡
                <w:br/>
                <w:br/>
                【青岩古镇】国家级AAAAA级景区，中国历史文化名镇，迄今6百余年的山地传奇
                <w:br/>
                <w:br/>
                【小七孔景区】国家5A景区，贵州第一个世界自然遗产，誉为镶嵌在地球腰带上绿宝石
                <w:br/>
                <w:br/>
                【冠岩】4A级景区，山中有水，水中有山，宝藏般的喀斯特岩溶宫殿
                <w:br/>
                <w:br/>
                【古东瀑布】一次森林超高负氧离子基地的踏步戏浪的亲水之旅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冠岩—古东瀑布—西街
                <w:br/>
              </w:t>
            </w:r>
          </w:p>
          <w:p>
            <w:pPr>
              <w:pStyle w:val="indent"/>
            </w:pPr>
            <w:r>
              <w:rPr>
                <w:rFonts w:ascii="微软雅黑" w:hAnsi="微软雅黑" w:eastAsia="微软雅黑" w:cs="微软雅黑"/>
                <w:color w:val="000000"/>
                <w:sz w:val="20"/>
                <w:szCs w:val="20"/>
              </w:rPr>
              <w:t xml:space="preserve">
                乘坐【含景区观光电瓶车、80元/人】、游览世界溶洞之冠、国家AAAA级景区【冠岩风景区】冠岩景区是桂林唯一在一个景区就能尽享桂林山水享誉中外的“山清、水秀、洞奇、石美”这些美景的风景区。所以，冠岩景区又被誉为“桂林山水甲天下，山水兼奇唯冠岩”。
                <w:br/>
                ◆游览具有原生态瀑布群【古东瀑布】AAAA级（约120分钟），全国唯一由地下涌泉形成的多级串连瀑布，区内有八瀑九潭、可尽享天然氧吧。最大特色：可换穿草鞋、戴上安全帽走瀑戏浪，形成独特的自然生态旅游观光风景。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交通：汽车
                <w:br/>
                景点：冠岩—古东瀑布—西街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◆【徒步遇龙河】漫步再这如诗如画的风光、青山、绿水、古桥、无处不让人魂牵梦绕；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交通：汽车
                <w:br/>
                景点：竹筏多人漂—车览十里画廊—徒步遇龙河—三星船大漓江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少数民族观光村—市民超市—山水间或梦幻漓江—象鼻山—日月双塔—贵阳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◆后赴桂林市民超市自由闲逛购买当地土特产馈赠亲友！
                <w:br/>
                旅途结束：根据动车时间，前往贵阳！
                <w:br/>
                重要提示：以上行程仅供参考，旺季期间我社保有对行程或餐厅、住宿顺序前后调动的权利，实际游览顺序由地接社导游安排为准！
                <w:br/>
                交通：动车
                <w:br/>
                景点：少数民族观光村—市民超市—山水间或梦幻漓江—象鼻山—日月双塔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含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后前往西江苗寨或凯里入住酒店。
                <w:br/>
                <w:br/>
                ◆行车时间：贵阳-荔波约4小时-西江苗寨/凯里约3.5小时
                <w:br/>
                <w:br/>
                温馨提示：旺季或重要节日西江酒店无房的情况下会安排到周边区域或凯里市区酒店。
                <w:br/>
                注：如遇强降雨天气等特殊原因导致荔波小七孔景区关闭，行程将更换成游览国家级历史文化名城——【镇远古城】敬请谅解！
                <w:br/>
                交通：汽车
                <w:br/>
                景点：荔波小七孔
                <w:br/>
                到达城市：西江/凯里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凯里-西江千户苗寨——安顺/贵阳
                <w:br/>
              </w:t>
            </w:r>
          </w:p>
          <w:p>
            <w:pPr>
              <w:pStyle w:val="indent"/>
            </w:pPr>
            <w:r>
              <w:rPr>
                <w:rFonts w:ascii="微软雅黑" w:hAnsi="微软雅黑" w:eastAsia="微软雅黑" w:cs="微软雅黑"/>
                <w:color w:val="000000"/>
                <w:sz w:val="20"/>
                <w:szCs w:val="20"/>
              </w:rPr>
              <w:t xml:space="preserve">
                早早餐后前往天下第一大苗寨--【西江千户苗寨】（车程约1小时），免费赠送西江景区苗服换装秀，由于特殊原因无法赠送或自己主动放弃不退任何费用！到达后乘景区电瓶车（含4程电瓶车费用20元/人，含景区保险10元/人） 走进苗家人的生活，走街蹿巷， 上观景台欣赏西江全景。整个寨子由十余个依山而建的自然村寨相连成片，是目前中国乃至全世界最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中餐为您精心安排了【苗家长桌宴】苗家姑娘热情好客，边唱歌边敬酒，感受苗家的最高礼仪：【高山流水】，让您醉在苗家不想走。之后返回贵阳或安顺入住酒店。 
                <w:br/>
                <w:br/>
                行车时间：西江苗寨—贵阳约4小时
                <w:br/>
                交通：汽车
                <w:br/>
                景点：西江千户苗寨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早餐后乘车出发前往国家AAAAA级风景区黄果树景区；换乘景区环保车（含电瓶车50元/人+景区保险10元/人 ），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
                <w:br/>
                <w:br/>
                行车时间：贵阳—黄果树约2.5小时—贵阳约2.5小时
                <w:br/>
                交通：汽车
                <w:br/>
                景点：黄果树瀑布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贵阳—青岩古镇—贵阳
                <w:br/>
              </w:t>
            </w:r>
          </w:p>
          <w:p>
            <w:pPr>
              <w:pStyle w:val="indent"/>
            </w:pPr>
            <w:r>
              <w:rPr>
                <w:rFonts w:ascii="微软雅黑" w:hAnsi="微软雅黑" w:eastAsia="微软雅黑" w:cs="微软雅黑"/>
                <w:color w:val="000000"/>
                <w:sz w:val="20"/>
                <w:szCs w:val="20"/>
              </w:rPr>
              <w:t xml:space="preserve">
                早餐后前往贵阳南大门【青岩古镇】(含景区10元大门票)。进入景区游览贵州保存最完整的明清古镇，建于明洪武十一年（公元1378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拍摄地。景区内可品尝当地风味小吃:状元蹄，玫瑰糖，糕粑稀饭、青岩小豆腐等，青岩古镇内有各种贵州特产及手工艺品，可自行参观及购买）。行程结束入住贵阳酒店。
                <w:br/>
                交通：汽车
                <w:br/>
                景点：青岩古镇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用餐：8早6正，正常餐标30元/人（本行程用餐方式为10人/桌）。
                <w:br/>
                交通：当地旅游大巴车【保证每人1正座，不指定车位】。 兰州-桂林 往返经济舱 
                <w:br/>
                桂林—贵阳 动车二等座
                <w:br/>
                门票：含景点首道大门票+景区电瓶车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黄果树扶梯往返50元/人，鸳鸯湖划船30元/人（自愿选择参加）；
                <w:br/>
                2.交通延阻、罢工、天气、飞机、机器故障、航班取消或更改时间等不可抗力原因导致的额外费用。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2025-07-08T19:44:00+08:00</dcterms:created>
  <dcterms:modified xsi:type="dcterms:W3CDTF">2025-07-08T19:44:00+08:00</dcterms:modified>
</cp:coreProperties>
</file>

<file path=docProps/custom.xml><?xml version="1.0" encoding="utf-8"?>
<Properties xmlns="http://schemas.openxmlformats.org/officeDocument/2006/custom-properties" xmlns:vt="http://schemas.openxmlformats.org/officeDocument/2006/docPropsVTypes"/>
</file>