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麦积山，哈达铺，官鹅沟，鹅嫚沟汽车3日游行程单</w:t>
      </w:r>
    </w:p>
    <w:p>
      <w:pPr>
        <w:jc w:val="center"/>
        <w:spacing w:after="100"/>
      </w:pPr>
      <w:r>
        <w:rPr>
          <w:rFonts w:ascii="微软雅黑" w:hAnsi="微软雅黑" w:eastAsia="微软雅黑" w:cs="微软雅黑"/>
          <w:sz w:val="20"/>
          <w:szCs w:val="20"/>
        </w:rPr>
        <w:t xml:space="preserve">麦积山，哈达铺，官鹅沟，鹅嫚沟汽车3日游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14806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国家5A级风景区--官鹅沟大景区；
                <w:br/>
                国家5A级风景区--麦积山大景区
                <w:br/>
                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D1：兰州-天水，参观游览麦积山，伏羲庙，住天水。
                <w:br/>
                D2：天水-宕昌，参观游览鹅嫚沟，住宕昌。
                <w:br/>
                D3：宕昌-兰州，参观游览官鹅沟，哈达铺红军长征纪念馆。返回兰州。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兰州-天水
                <w:br/>
              </w:t>
            </w:r>
          </w:p>
          <w:p>
            <w:pPr>
              <w:pStyle w:val="indent"/>
            </w:pPr>
            <w:r>
              <w:rPr>
                <w:rFonts w:ascii="微软雅黑" w:hAnsi="微软雅黑" w:eastAsia="微软雅黑" w:cs="微软雅黑"/>
                <w:color w:val="000000"/>
                <w:sz w:val="20"/>
                <w:szCs w:val="20"/>
              </w:rPr>
              <w:t xml:space="preserve">
                早餐后乘车前往天水麦积山（不含麦积山电瓶车），麦积山（Maiji Mountain），古称“秦地林朱之冠”，位于甘肃省天水市麦积区麦积镇麦积村（秦岭西端北侧），海拔1742米，面积215平方千米，长江、黄河两大流域分水岭穿过景区，始创于五世纪初，国家AAAAA级景区，麦积山拥有麦积山、仙人崖、石门、曲溪、街亭温泉五个子景区，180多个景点。景区内动植物物种丰富多样，地质地貌，气候典型独特，以麦积山石窟艺术为主要特色，兼有赤壁丹崖、幽谷泉溪、白松险峰、茂林云海等自然景观。麦积山石窟始建于保存了221座洞窟，10632身泥塑石雕，1000多平方米壁画，题材丰富。麦积山石窟以泥塑、石胎泥塑为主要艺术形式而闻名，是中国唯一保存北朝造像体系最为完整的石窟，同时还是唯一保存有中国北朝崖阁式建筑实例的石窟，被誉为“东方雕塑艺术陈列馆”，是中国“四大石窟”之一
                <w:br/>
                结束以后前往伏羲庙参观游览，伏羲庙，古称太昊宫，俗称人宗庙，位于甘肃省天水市秦州区西关伏羲路，始建于明成化十九年至二十年间（1483年—1484年），清光绪十一年至十三年(1885年—1887年)第九次重修后，占地面积13000平方米，现存面积6600多平方米，是全国重点文物保护单位[1]，是中国国内唯一有伏羲塑像的伏羲庙，结束以后前往天水古城附近入住酒店。
                <w:br/>
                交通：汽车
                <w:br/>
                景点：麦积山，伏羲庙
                <w:br/>
                购物点：无
                <w:br/>
                自费项：无
                <w:br/>
                到达城市：天水市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天水-鹅嫚沟
                <w:br/>
              </w:t>
            </w:r>
          </w:p>
          <w:p>
            <w:pPr>
              <w:pStyle w:val="indent"/>
            </w:pPr>
            <w:r>
              <w:rPr>
                <w:rFonts w:ascii="微软雅黑" w:hAnsi="微软雅黑" w:eastAsia="微软雅黑" w:cs="微软雅黑"/>
                <w:color w:val="000000"/>
                <w:sz w:val="20"/>
                <w:szCs w:val="20"/>
              </w:rPr>
              <w:t xml:space="preserve">
                早餐后乘车出发直抵“大河坝国家级森林公园”—【鹅嫚沟】（鹅嫚沟电瓶车自理）人文景观•鹅嫚沟：公园集森林景观、草原景观、地貌景观水体景观、天象景观等自然景观和人文景观于一体，景观资源整体品位高，空间布局特点突出，动植物分布多样，生态环境优美，自然景观奇特。游览结束后前往宕昌县城入住酒店
                <w:br/>
                交通：汽车
                <w:br/>
                景点：鹅嫚沟
                <w:br/>
                购物点：无
                <w:br/>
                自费项：鹅嫚沟电瓶车
                <w:br/>
                到达城市：宕昌县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宕昌-兰州
                <w:br/>
              </w:t>
            </w:r>
          </w:p>
          <w:p>
            <w:pPr>
              <w:pStyle w:val="indent"/>
            </w:pPr>
            <w:r>
              <w:rPr>
                <w:rFonts w:ascii="微软雅黑" w:hAnsi="微软雅黑" w:eastAsia="微软雅黑" w:cs="微软雅黑"/>
                <w:color w:val="000000"/>
                <w:sz w:val="20"/>
                <w:szCs w:val="20"/>
              </w:rPr>
              <w:t xml:space="preserve">
                早餐后乘车前往官鹅沟景区（含官鹅沟电瓶车），官鹅沟国家森林公园，是位于甘肃省陇南市的森林公园[1]，集森林景观、草原景观、地貌景观、水体景观、天象景观等自然景观和人文景观于一体，是国家AAAAA级旅游景区、国家地质公园、国家森林公园，后乘车前往哈达铺红军长征纪念馆，哈达铺红军长征纪念馆，位于哈达铺镇上街，国道212线上，南距宕昌县城35公里，北距定西岷县县城35公里，西距甘南迭部县腊子口（腊子口战役纪念馆）70公里。
                <w:br/>
                哈达铺长征纪念馆是“全国爱国主义教育示范基地”“中国延安干部学院现场体验教学点”，五处旧址是“全国重点文物保护单位”，景区为全国“红色旅游”100个精品景区景点之一，哈达铺红军长征一条街进入“中国历史文化名街”评选16强。同时，还是甘肃省“爱国主义教育示范基地”、“全省国防教育示范基地”、甘肃省党员干部党性教育实践基地。经过多年建设和发展，哈达铺红军长征纪念馆已成为弘扬长征精神，传播正能量和宣传实践社会主义核心价值观的重要课堂，结束以后返回兰州。
                <w:br/>
                交通：汽车
                <w:br/>
                景点：官鹅沟，哈达铺红军长征纪念馆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1、交通:兰州往返大交通，全程当地空调旅游大巴，保证一人一座。
                <w:br/>
                2、住宿:当地标准双人间住宿。
                <w:br/>
                3、用餐:含2早餐，不含正餐，正餐客人自理。
                <w:br/>
                4、门票:行程中所列景点首道门票。
                <w:br/>
                5、儿童价标准:1.2米以下儿童，不含门票、住宿、往返动车，仅含当地旅游大巴、导服、保险，其余产生费用敬请自理。
                <w:br/>
                6、导游:全程优秀导游服务。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1、鹅嫚沟小天池：往返电瓶车40/人，麦积山电瓶车30元/人；行程外的自费节目及私人所产生的个人费用等；小童超高费用（1.2 米以上）
                <w:br/>
                2、由于不可抗拒原因而需要变更行程时产生的费用（包括但不限于自然灾害、航班延误或取消、车辆故障、交通意外等）。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必须确保自身健康，如有身体不适请不要参加旅游团，如因自身疾病或个人自身原因，自然发生的突发疾病或事故，属于个人责任，与旅行社无关。若因客人自身原因导致景点无法正常游览的，视为自愿放弃，特此声明。本社不接待孕妇，请如实告知。
                <w:br/>
                2、游客从事爬山、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旅行社不承担责任。
                <w:br/>
                3、途中可能对不在减少任何行程的前提下，导游会根据意外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游览顺序调整提示）
                <w:br/>
                4、团费包含每人每天一张床位，行程中团队住宿如出现单男单女时，团友应听从及配合导游安排住房，或在当地补足单房差。
                <w:br/>
                5、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6、我司已依法购买了旅行社责任保险，因旅行社责任引发的事故，每位国内游客最高赔偿限额 10 万元人民币。
                <w:br/>
                7、请您认真填写意见单，希望通过您的意见单，我们更好地监督当地的接待质量，您的意见单也将是行程中发生投诉的处理依据！
                <w:br/>
                8、我们会在出发前 1 天通知客人准确的集合时间和地点。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必须确保自身健康，如有身体不适请不要参加旅游团，如因自身疾病或个人自身原因，自然发生的突发疾病或事故，属于个人责任，与旅行社无关。若因客人自身原因导致景点无法正常游览的，视为自愿放弃，特此声明。本社不接待孕妇，请如实告知。
                <w:br/>
                2、游客从事爬山、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旅行社不承担责任。
                <w:br/>
                3、途中可能对不在减少任何行程的前提下，导游会根据意外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游览顺序调整提示）
                <w:br/>
                4、团费包含每人每天一张床位，行程中团队住宿如出现单男单女时，团友应听从及配合导游安排住房，或在当地补足单房差。
                <w:br/>
                5、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6、我司已依法购买了旅行社责任保险，因旅行社责任引发的事故，每位国内游客最高赔偿限额 10 万元人民币。
                <w:br/>
                7、请您认真填写意见单，希望通过您的意见单，我们更好地监督当地的接待质量，您的意见单也将是行程中发生投诉的处理依据！
                <w:br/>
                8、我们会在出发前 1 天通知客人准确的集合时间和地点。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出发前一天下午16:00以后取消 ，承担损失150元/人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姓名，电话，身份证号码，报名费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2025-05-31T07:24:23+08:00</dcterms:created>
  <dcterms:modified xsi:type="dcterms:W3CDTF">2025-05-31T07:24:23+08:00</dcterms:modified>
</cp:coreProperties>
</file>

<file path=docProps/custom.xml><?xml version="1.0" encoding="utf-8"?>
<Properties xmlns="http://schemas.openxmlformats.org/officeDocument/2006/custom-properties" xmlns:vt="http://schemas.openxmlformats.org/officeDocument/2006/docPropsVTypes"/>
</file>