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（2025贵州）【纯悦梵净山】双飞6日游行程单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GZ17200606835V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贵阳&gt;&gt;&gt;黄果树瀑布&gt;&gt;&gt;都匀/龙里
                <w:br/>
              </w:t>
            </w:r>
          </w:p>
          <w:p>
            <w:pPr>
              <w:pStyle w:val="indent"/>
            </w:pPr>
            <w:r>
              <w:rPr>
                <w:rFonts w:ascii="微软雅黑" w:hAnsi="微软雅黑" w:eastAsia="微软雅黑" w:cs="微软雅黑"/>
                <w:color w:val="000000"/>
                <w:sz w:val="20"/>
                <w:szCs w:val="20"/>
              </w:rPr>
              <w:t xml:space="preserve">
                早餐后，乘车约2小时抵达安顺国家AAAAA级风景区【黄果树景区】（不含环保车60元/人+黄果树往返大扶梯50元/人）。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游览后乘车前往入住酒店。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都匀/龙里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都匀/龙里&gt;&gt;&gt;荔波小七孔&gt;&gt;&gt;西江
                <w:br/>
              </w:t>
            </w:r>
          </w:p>
          <w:p>
            <w:pPr>
              <w:pStyle w:val="indent"/>
            </w:pPr>
            <w:r>
              <w:rPr>
                <w:rFonts w:ascii="微软雅黑" w:hAnsi="微软雅黑" w:eastAsia="微软雅黑" w:cs="微软雅黑"/>
                <w:color w:val="000000"/>
                <w:sz w:val="20"/>
                <w:szCs w:val="20"/>
              </w:rPr>
              <w:t xml:space="preserve">
                早餐后，乘车约3.5小时抵达荔波国家AAAAA级风景区【荔波小七孔】（不含环保车50元/人）（游玩时间：不少于3小时）。
                <w:br/>
                被联合国教科文组织誉为“地球腰带上的绿宝石”【荔波小七孔】，水色翠如玉，清澈空明，舟行水上如临仙境。
                <w:br/>
                小七孔里，卧龙潭上有仙气，一面水平如镜，一面虎啸龙吟，走过水上森林，清泉从脚边的石缝中流过，68级跌水瀑布、拉雅瀑布、翠谷瀑布各领风雅，小七孔桥上，《将夜》中的修行者呼之欲出。如果能换上一袭红衣或是白裳，定能拍出最美的你。
                <w:br/>
                鸳鸯湖（不含游船30元/人）由两个大湖、四个小湖串联组成的一个奇妙的水网，湖面或宽或窄，忽明忽暗，整个湖有诸多小道，纵横交错形成一座水上迷宫。游客可以在美丽的湖光山色中，划船穿梭于水上迷宫，犹如置身美丽的画中。
                <w:br/>
                游完后，乘车约2.5小时抵达雷山国家AAAA级风景区【西江千户苗寨】（不含环保车30元/人）（游玩时间：不少于2小时）。“观西江而知天下苗寨”，这里是世界上最大的苗寨，也是苗族最后的乌托邦。【西江千户苗寨】由5个依山而建的自然村寨相连而成，高差近百米的峡谷内，鳞次栉比的分布着数千座吊脚楼。一条白水河将村子一分为二，宛若为西江缠上了一圈腰带，瞬间有了灵气，白水河上，八座风雨桥依次排列，婀娜多姿的苗家姑娘，就倚靠在桥上的美人靠里，展现出曼妙的身姿，白水河边，随处可见的苗族歌舞，服饰，为这里添加了一笔民族风情，跟街边的阿公阿婆学上几句苗语。苗语“咪公”就是打招呼，“呀啦米”就是我爱你。
                <w:br/>
                1、免费赠送西江旅拍代金券/折扣卡，来一场苗服盛装的旅拍，做一个“下蛊”的苗疆女子。
                <w:br/>
                2、体验著名的长桌宴与高山流水敬酒礼。在狭小的长长的宴席上，摆上各色的传统苗族美食，大家拥挤在一起，欢笑交谈，感谢苗族同胞的盛情款待。
                <w:br/>
                夜幕降临，袅袅炊烟慢慢的溢出屋顶，与轻纱般的薄雾柔和交织在一起，漫荡在苗寨的上空。每家每户点起了灯火，为人们照亮了归家的路，更是把苗寨装扮得分外迷人，登临观景台，漫山的千家灯火与满天的点点星光融为一体，此时更似天空里的街市。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西江&gt;&gt;&gt;梵净山
                <w:br/>
              </w:t>
            </w:r>
          </w:p>
          <w:p>
            <w:pPr>
              <w:pStyle w:val="indent"/>
            </w:pPr>
            <w:r>
              <w:rPr>
                <w:rFonts w:ascii="微软雅黑" w:hAnsi="微软雅黑" w:eastAsia="微软雅黑" w:cs="微软雅黑"/>
                <w:color w:val="000000"/>
                <w:sz w:val="20"/>
                <w:szCs w:val="20"/>
              </w:rPr>
              <w:t xml:space="preserve">
                早餐后，乘车约3小时抵达铜仁国家AAAAA级风景区【梵净山】（不含环保车58元/人+住返索道140元/人）（游玩时间：不少于3小时）。
                <w:br/>
                是中国第五大佛教名山，弥勒菩萨的道场，也是2018年新晋的世界自然遗产保护地。
                <w:br/>
                567平方千米内，分布着800余种动物，还有2000余种植物，是人类名副其实的宝藏。 
                <w:br/>
                梵净山腰时常被云雾缭绕，流云随风翻腾，时而气吞山河，时而娇媚百态，乘坐索道一路向上，穿破云海，便临近山顶。向上攀爬少顷，蘑菇石便立于眼前，犹如天上飞来之物，傲然矗立了亿万年。
                <w:br/>
                雨后初晴，在与太阳相对的云雾里会有佛光显现，若能有幸目睹，便能带来一整年的好运。
                <w:br/>
                再向前，红云金顶拔地而起，如玉笋插天，直指苍穹。红云金顶山峰的上半部分，被金刀峡一分为二，分成两座小山头，由天桥相连，两边各有一个寺庙，一边供奉着现在佛释迦摩尼，一边供奉着未来佛弥勒，登临梵天净土接受两位佛祖的赐福。
                <w:br/>
                游完后乘车前往铜仁酒店入住。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铜仁&gt;&gt;&gt;镇远&gt;&gt;&gt;甲秀楼&gt;&gt;&gt;贵阳
                <w:br/>
              </w:t>
            </w:r>
          </w:p>
          <w:p>
            <w:pPr>
              <w:pStyle w:val="indent"/>
            </w:pPr>
            <w:r>
              <w:rPr>
                <w:rFonts w:ascii="微软雅黑" w:hAnsi="微软雅黑" w:eastAsia="微软雅黑" w:cs="微软雅黑"/>
                <w:color w:val="000000"/>
                <w:sz w:val="20"/>
                <w:szCs w:val="20"/>
              </w:rPr>
              <w:t xml:space="preserve">
                早餐后，游览国家AAAAA级风景区【镇远古城】（不含环保车20元/人）（游玩时间：不少于2小时）。
                <w:br/>
                【镇远古城】始于汉高祖刘邦设县，是云贵高原上现存的最古老的城市。古镇四面环山，静静的舞阳河环绕成一个S型，穿过这座远方的古城。
                <w:br/>
                城内遗存的楼、阁、殿、宇、寺、庙、祠、馆等古建筑一应俱全，古色古香的青石板路上，古巷道狭长幽深，高高的马头墙层层叠叠，儒家的祝圣桥，卧于河水之上，道家的青龙洞高高的立于古城山巅，老旧的绿皮火车从镇远的天空滑过，远处的更远处，是佛家的梵净山。这种悠然恬淡的生活，仿佛停留在旧日的时间里。
                <w:br/>
                后乘车约4小时，返回贵阳。
                <w:br/>
                游览三层三檐四角攒尖顶阁楼样式的【甲秀楼】，是贵阳城的第一代地标，屹立在巨石之上的甲秀楼像是巨柱一样独撑寰宇，要想感受贵阳的文化底蕴甲秀楼就是必来之地。甲秀楼取意“科甲挺秀”的意思，旧日贵阳的文人雅士，时常登楼远眺，吟诗作赋，祈求高中功名。楼上206字的清代对联，更是中国的第二长对联，诵读一遍，看看能识几字。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贵阳&gt;&gt;&gt;送站
                <w:br/>
              </w:t>
            </w:r>
          </w:p>
          <w:p>
            <w:pPr>
              <w:pStyle w:val="indent"/>
            </w:pPr>
            <w:r>
              <w:rPr>
                <w:rFonts w:ascii="微软雅黑" w:hAnsi="微软雅黑" w:eastAsia="微软雅黑" w:cs="微软雅黑"/>
                <w:color w:val="000000"/>
                <w:sz w:val="20"/>
                <w:szCs w:val="20"/>
              </w:rPr>
              <w:t xml:space="preserve">
                早餐后，根据航班时间送站，结束愉快的行程。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1、用车：商务版：2+2豪华旅游大巴车（30-35人）
                <w:br/>
                （如遇全团人数不足12人，将调整用车。7～12人，将调整为仿考，含餐含管家。4-6人用别克gl8/上汽大通，1-3人用B级五座小车，行程不含餐，司机兼职服务）
                <w:br/>
                2、住宿：贵阳/都匀3晚酒店，西江1晚客栈，铜仁1晚客栈/酒店）
                <w:br/>
                3、门票：景区首道大门票
                <w:br/>
                4、餐饮：5早4正餐（酒店含早、正餐标30元，10人一桌，长桌宴6人/桌；用餐人数不足10人或超过10人，菜品相应增加减少，餐不用不退）
                <w:br/>
                5、导游：优秀持证导游服务
                <w:br/>
                6、保险：旅行社责任险，不含旅游意外保险。（建议购买旅游意外险）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1、黄果树环保车60元/人（必须乘坐）+黄果树单程大扶梯50元/人（暂时为非必须）
                <w:br/>
                2、梵净山索道140元/人+东门观光车58元/人（必须乘坐）
                <w:br/>
                3、西江千户苗寨景区环保车30元/人（必须乘坐）
                <w:br/>
                4、荔波小七孔景区环保车50元/人（必须乘坐）
                <w:br/>
                5、镇远摆渡车20元/人（必须乘坐）
                <w:br/>
                6、景区内非必须消费景点或不必须自费娱乐项目
                <w:br/>
                必消合计：358元/人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儿童标准：14岁以下按儿童算，14岁以上按成人算
                <w:br/>
                儿童超过1.2米，需补景区必销小交通（梵净山为1.1米）
                <w:br/>
                儿童不含酒店床位费，不含早餐（如酒店需额外收费，敬请现场自理）
                <w:br/>
                儿童费用包含：车位费、餐费半价、服务费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2025-12-15T23:19:59+08:00</dcterms:created>
  <dcterms:modified xsi:type="dcterms:W3CDTF">2025-12-15T23:19:59+08:00</dcterms:modified>
</cp:coreProperties>
</file>

<file path=docProps/custom.xml><?xml version="1.0" encoding="utf-8"?>
<Properties xmlns="http://schemas.openxmlformats.org/officeDocument/2006/custom-properties" xmlns:vt="http://schemas.openxmlformats.org/officeDocument/2006/docPropsVTypes"/>
</file>