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中卫沙坡头、通湖草原、高庙汽车2日游行程单</w:t>
      </w:r>
    </w:p>
    <w:p>
      <w:pPr>
        <w:jc w:val="center"/>
        <w:spacing w:after="100"/>
      </w:pPr>
      <w:r>
        <w:rPr>
          <w:rFonts w:ascii="微软雅黑" w:hAnsi="微软雅黑" w:eastAsia="微软雅黑" w:cs="微软雅黑"/>
          <w:sz w:val="20"/>
          <w:szCs w:val="20"/>
        </w:rPr>
        <w:t xml:space="preserve">中卫沙坡头、通湖草原、高庙汽车2日游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14793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w:br/>
                后前往参观游览【高庙】位于中卫市区城北．建在接连城墙的高台上（包括高台下的保安寺）。 据传，始建于明永乐年间（1403－1424年），经历代增建重修，至清代已成为一处规模较大的古建 筑群，表现出宁夏古建筑的风貌。它与“大漠奇观”齐名，是中卫两大景观之一。高庙是一座三教 合一的寺庙，很奇特。庙的砖雕牌坊上有一副对联：“儒释道之度我度他皆从这里”；“天地人之 自造自化尽在此间”。横批是：“无上法桥”。庙里供奉不仅有佛、菩萨，还有玉皇、圣母、文昌、 关公。佛、道、儒三教的偶像，济济一堂。 午餐后参观【通湖草原】-在这里沙漠“邂逅”草原，）感受具有浓郁的蒙古族风情接待，后尽 情体会沙、水、草集于一体的独特壮美草原沙漠风光，悠扬的码头琴声回肠荡气，让您感受蒙古族 的热情友好，绝非沙漠中的“海市蜃楼”，通湖草原位于内蒙古和宁夏交界处的腾格里沙漠腹地，东 距阿左旗巴彦浩特200公里，南离宁夏中卫市26公里，西望甘肃河西走廊，与"AAAAA"级旅游胜地 沙坡头——沙沙相连，直线穿越8.3公里便可到达沙坡头北区。这里是古丝绸之北路要塞。古商道、 古盐道、大盛魁古驼道。沙漠湖泊、沙漠绿洲、沙漠草原、沙山岩画，还有古长城、古战场、古买 卖城遗址；流传千古的故事和传说，以及好客的草原牧民。因此，被誉为沙漠中的"伊甸园"。 晚餐后统一观 自 愿 自 费 看具有浓郁蒙古族风情的大型民族歌舞篝火晚会~【神游通湖】（130元/人），晚会是集蒙古族乐 器演奏、特色婚庆、精彩赛马和舞蹈、歌唱、篝火演绎于一体，游客可以零距离感受蒙古族人民的 生活气息，结束后入住酒店。游览结束后前往中卫，入住酒店。 
                <w:br/>
                <w:br/>
                <w:br/>
                第二天：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40秒飞越黄河的惊险刺激，午餐后前往大漠景区，可自愿参加沙海冲浪、骑骆驼、滑草等一系列精彩项目；游览结束中餐后乘车返回兰州，结束愉快的沙漠之旅，回到温馨的家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后前往参观游览【高庙】位于中卫市区城北．建在接连城墙的高台上（包括高台下的保安寺）。
                <w:br/>
                据传，始建于明永乐年间（1403－1424年），经历代增建重修，至清代已成为一处规模较大的古建
                <w:br/>
                筑群，表现出宁夏古建筑的风貌。它与“大漠奇观”齐名，是中卫两大景观之一。高庙是一座三教
                <w:br/>
                合一的寺庙，很奇特。庙的砖雕牌坊上有一副对联：“儒释道之度我度他皆从这里”；“天地人之
                <w:br/>
                自造自化尽在此间”。横批是：“无上法桥”。庙里供奉不仅有佛、菩萨，还有玉皇、圣母、文昌、
                <w:br/>
                关公。佛、道、儒三教的偶像，济济一堂。
                <w:br/>
                午餐后参观【通湖草原】-在这里沙漠“邂逅”草原，）感受具有浓郁的蒙古族风情接待，后尽
                <w:br/>
                情体会沙、水、草集于一体的独特壮美草原沙漠风光，悠扬的码头琴声回肠荡气，让您感受蒙古族
                <w:br/>
                的热情友好，绝非沙漠中的“海市蜃楼”，通湖草原位于内蒙古和宁夏交界处的腾格里沙漠腹地，东
                <w:br/>
                距阿左旗巴彦浩特200公里，南离宁夏中卫市26公里，西望甘肃河西走廊，与"AAAAA"级旅游胜地
                <w:br/>
                沙坡头——沙沙相连，直线穿越8.3公里便可到达沙坡头北区。这里是古丝绸之北路要塞。古商道、
                <w:br/>
                古盐道、大盛魁古驼道。沙漠湖泊、沙漠绿洲、沙漠草原、沙山岩画，还有古长城、古战场、古买
                <w:br/>
                卖城遗址；流传千古的故事和传说，以及好客的草原牧民。因此，被誉为沙漠中的"伊甸园"。
                <w:br/>
                晚餐后统一观 自 愿 自 费
                <w:br/>
                看具有浓郁蒙古族风情的大型民族歌舞篝火晚会~【神游通湖】（130元/人），晚会是集蒙古族乐
                <w:br/>
                器演奏、特色婚庆、精彩赛马和舞蹈、歌唱、篝火演绎于一体，游客可以零距离感受蒙古族人民的
                <w:br/>
                生活气息，结束后入住酒店。游览结束后前往中卫，入住酒店。
                <w:br/>
                交通：汽车
                <w:br/>
                景点：高庙、通湖草原
                <w:br/>
                购物点：无
                <w:br/>
                自费项：通湖草原篝火晚会，当地自娱自乐自费项目（骑马骑骆驼等），景区内小交通，观光车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中卫--兰州
                <w:br/>
              </w:t>
            </w:r>
          </w:p>
          <w:p>
            <w:pPr>
              <w:pStyle w:val="indent"/>
            </w:pPr>
            <w:r>
              <w:rPr>
                <w:rFonts w:ascii="微软雅黑" w:hAnsi="微软雅黑" w:eastAsia="微软雅黑" w:cs="微软雅黑"/>
                <w:color w:val="000000"/>
                <w:sz w:val="20"/>
                <w:szCs w:val="20"/>
              </w:rPr>
              <w:t xml:space="preserve">
                第二天：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40秒飞越黄河的惊险刺激，午餐后前往大漠景区，可自愿参加沙海冲浪、骑骆驼、滑草等一系列精彩项目；游览结束中餐后乘车返回兰州，结束愉快的沙漠之旅，回到温馨的家
                <w:br/>
                交通：汽车
                <w:br/>
                景点：沙坡头景区
                <w:br/>
                购物点：枸杞土特产展销店，绝无任何强制消费。
                <w:br/>
                自费项：当地自娱自乐自费项目；景区内小交通，观光车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3、2正餐1早餐。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2025-04-20T12:10:08+08:00</dcterms:created>
  <dcterms:modified xsi:type="dcterms:W3CDTF">2025-04-20T12:10:08+08:00</dcterms:modified>
</cp:coreProperties>
</file>

<file path=docProps/custom.xml><?xml version="1.0" encoding="utf-8"?>
<Properties xmlns="http://schemas.openxmlformats.org/officeDocument/2006/custom-properties" xmlns:vt="http://schemas.openxmlformats.org/officeDocument/2006/docPropsVTypes"/>
</file>