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哈达铺，官鹅沟，鹅嫚沟动车2日游行程单</w:t>
      </w:r>
    </w:p>
    <w:p>
      <w:pPr>
        <w:jc w:val="center"/>
        <w:spacing w:after="100"/>
      </w:pPr>
      <w:r>
        <w:rPr>
          <w:rFonts w:ascii="微软雅黑" w:hAnsi="微软雅黑" w:eastAsia="微软雅黑" w:cs="微软雅黑"/>
          <w:sz w:val="20"/>
          <w:szCs w:val="20"/>
        </w:rPr>
        <w:t xml:space="preserve">哈达铺，官鹅沟，鹅嫚沟动车2日游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14216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国家5A级风景区--官鹅沟大景区；
                <w:br/>
                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D01:兰州—哈达铺—官鹅沟
                <w:br/>
                用餐：无
                <w:br/>
                住宿：官鹅沟（农家乐）或者宕昌县城
                <w:br/>
                D02：鹅嫚沟—兰州 
                <w:br/>
                用餐：早//
                <w:br/>
                住宿：温馨的家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兰州-哈达铺-官鹅沟
                <w:br/>
              </w:t>
            </w:r>
          </w:p>
          <w:p>
            <w:pPr>
              <w:pStyle w:val="indent"/>
            </w:pPr>
            <w:r>
              <w:rPr>
                <w:rFonts w:ascii="微软雅黑" w:hAnsi="微软雅黑" w:eastAsia="微软雅黑" w:cs="微软雅黑"/>
                <w:color w:val="000000"/>
                <w:sz w:val="20"/>
                <w:szCs w:val="20"/>
              </w:rPr>
              <w:t xml:space="preserve">
                参考动车： D8882（07：41-09：49）本车次仅供参考，具体车次以出票为准
                <w:br/>
                早上在兰州火车东站指定地点集合，乘坐动车前往哈达铺。抵达后前往【哈达铺红军长征纪念馆】哈达铺纪念馆：在这里制定了挥师陕北，建立革命根据地的伟大战略决策，为中国革命史写下了光辉的一页。哈达铺红军长征纪念馆筹建于1978年，1981年10月被甘肃省人民政府公布为省级重点文物保护单位。游览结束后乘车前往“小九寨”————【官鹅沟国家森林公园】(含官鹅沟观光车） 陇上小九寨•官鹅沟国家森林公园：地处青藏高原东部边缘与西秦岭、岷山两大山系支脉的交错地带，公园毗邻中国革命历史文化名镇哈达铺，衔接世界文化遗产九寨沟风景名胜区。游览结束后入住酒店休息。
                <w:br/>
                交通：动车+汽车
                <w:br/>
                景点：官鹅沟
                <w:br/>
                购物点：无
                <w:br/>
                自费项：无
                <w:br/>
                到达城市：陇南市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宿官鹅沟农家或宕昌县城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鹅嫚沟-兰州
                <w:br/>
              </w:t>
            </w:r>
          </w:p>
          <w:p>
            <w:pPr>
              <w:pStyle w:val="indent"/>
            </w:pPr>
            <w:r>
              <w:rPr>
                <w:rFonts w:ascii="微软雅黑" w:hAnsi="微软雅黑" w:eastAsia="微软雅黑" w:cs="微软雅黑"/>
                <w:color w:val="000000"/>
                <w:sz w:val="20"/>
                <w:szCs w:val="20"/>
              </w:rPr>
              <w:t xml:space="preserve">
                参考动车 ：D8885（18:39--20:45）本车次仅供参考，具体车次以出票为准
                <w:br/>
                 早餐后乘车出发直抵“大河坝国家级森林公园”—【鹅嫚沟】人文景观•鹅嫚沟：公园集森林景观、草原景观、地貌景观水体景观、天象景观等自然景观和人文景观于一体，景观资源整体品位高，空间布局特点突出，动植物分布多样，生态环境优美，自然景观奇特。游览结束后赴哈达铺火车站，乘动车返回兰州，结束愉快的旅程。
                <w:br/>
                交通：汽车+动车
                <w:br/>
                景点：鹅嫚沟
                <w:br/>
                购物点：无
                <w:br/>
                自费项：鹅嫚沟电瓶车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1、交通:兰州往返大交通，全程当地空调旅游大巴，保证一人一座。
                <w:br/>
                2、住宿:当地标准双人间住宿。
                <w:br/>
                3、用餐:含1早餐，不含正餐，正餐客人自理。
                <w:br/>
                4、门票:行程中所列景点首道门票。
                <w:br/>
                5、儿童价标准:1.2米以下儿童，不含门票、住宿、往返动车，仅含当地旅游大巴、导服、保险，其余产生费用敬请自理。
                <w:br/>
                6、导游:全程优秀导游服务。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1、鹅嫚沟小天池：往返电瓶车40/人；行程外的自费节目及私人所产生的个人费用等；小童超高费用（1.2 米以上）
                <w:br/>
                2、由于不可抗拒原因而需要变更行程时产生的费用（包括但不限于自然灾害、航班延误或取消、车辆故障、交通意外等）。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必须确保自身健康，如有身体不适请不要参加旅游团，如因自身疾病或个人自身原因，自然发生的突发疾病或事故，属于个人责任，与旅行社无关。若因客人自身原因导致景点无法正常游览的，视为自愿放弃，特此声明。本社不接待孕妇，请如实告知。
                <w:br/>
                2、游客从事爬山、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 旅行社不承担责任。
                <w:br/>
                3、途中可能对不在减少任何行程的前提下，导游会根据意外情况对行程先后顺序作出调整，该调整不视为违约；如遇旅行社不可控制因素（如塌方、塞车、天气、航班延误、车辆故障等原因）造成行程延误或不能完成景点游览，本社负责协助解决或退还门票款，由此产生的费用自理，本社不承担由此造成的损失及责任。（游览顺序调整提示）
                <w:br/>
                4、团费包含每人每天一张床位，行程中团队住宿如出现单男单女时，团友应听从及配合导游安排住房，或在当地补足单房差。
                <w:br/>
                5、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6、我司已依法购买了旅行社责任保险，因旅行社责任引发的事故，每位国内游客最高赔偿限额 10 万元人民币。
                <w:br/>
                7、请您认真填写意见单，希望通过您的意见单，我们更好地监督当地的接待质量，您的意见单也将是行程中发生投诉的处理依据！
                <w:br/>
                8、我们会在出发前 1 天通知客人准确的集合时间和地点。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必须确保自身健康，如有身体不适请不要参加旅游团，如因自身疾病或个人自身原因，自然发生的突发疾病或事故，属于个人责任，与旅行社无关。若因客人自身原因导致景点无法正常游览的，视为自愿放弃，特此声明。本社不接待孕妇，请如实告知。
                <w:br/>
                2、游客从事爬山、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 旅行社不承担责任。
                <w:br/>
                3、途中可能对不在减少任何行程的前提下，导游会根据意外情况对行程先后顺序作出调整，该调整不视为违约；如遇旅行社不可控制因素（如塌方、塞车、天气、航班延误、车辆故障等原因）造成行程延误或不能完成景点游览，本社负责协助解决或退还门票款，由此产生的费用自理，本社不承担由此造成的损失及责任。（游览顺序调整提示）
                <w:br/>
                4、团费包含每人每天一张床位，行程中团队住宿如出现单男单女时，团友应听从及配合导游安排住房，或在当地补足单房差。
                <w:br/>
                5、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6、我司已依法购买了旅行社责任保险，因旅行社责任引发的事故，每位国内游客最高赔偿限额 10 万元人民币。
                <w:br/>
                7、请您认真填写意见单，希望通过您的意见单，我们更好地监督当地的接待质量，您的意见单也将是行程中发生投诉的处理依据！
                <w:br/>
                8、我们会在出发前 1 天通知客人准确的集合时间和地点。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出发前一天下午16:00以后取消 ，承担损失150元/人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姓名，电话，身份证号码，报名费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2025-06-07T01:15:16+08:00</dcterms:created>
  <dcterms:modified xsi:type="dcterms:W3CDTF">2025-06-07T01:15:16+08:00</dcterms:modified>
</cp:coreProperties>
</file>

<file path=docProps/custom.xml><?xml version="1.0" encoding="utf-8"?>
<Properties xmlns="http://schemas.openxmlformats.org/officeDocument/2006/custom-properties" xmlns:vt="http://schemas.openxmlformats.org/officeDocument/2006/docPropsVTypes"/>
</file>