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行至西北-甘青环线5日游（单订房+导游）行程单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GQ16892988307p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张掖、嘉峪关、敦煌、茶卡盐湖、青海湖、塔尔寺5日游
                <w:br/>
                有些风景、感受不能只存在想象中。西北，一个印象中柔美、丰富多彩、神秘的地方。不出发，你将无法感受到她的壮美。在“西游记”升温的今天，让我们来演绎一场自己的“西游季”，迈出那前行的脚步…… 
                <w:br/>
                【行程安排】
                <w:br/>
                日程
                <w:br/>
                具体行程
                <w:br/>
                住宿
                <w:br/>
                7.18
                <w:br/>
                武威前往张掖临泽（250公里车程3.5小时）参观【七彩丹霞】（含景区电瓶车)（游览时间大约3小时）
                <w:br/>
                午餐后乘车前往嘉峪关（240公里车程3小时），抵达后入住酒店。
                <w:br/>
                推荐美食：张掖牛肉小饭 鸡肉垫卷子 卤肉炒炮 张掖臊子面 糊辣羊蹄等
                <w:br/>
                嘉峪关
                <w:br/>
                7.19
                <w:br/>
                早餐后参观【嘉峪关关城】（游览大约2.5小时）
                <w:br/>
                午餐后乘车前往敦煌（380公里车程4.5小时），抵达后游览【鸣沙山、月牙泉】，参观结束后入住酒店休息。
                <w:br/>
                美食推荐：嘉峪关烤肉 杏皮茶 风味凉皮 烤羊腿 鸡汤糊锅等  
                <w:br/>
                       敦煌                 太阳大酒店14标
                <w:br/>
                7.20
                <w:br/>
                早餐后游览参观【敦煌莫高窟】（莫高窟限人数6000人/天；需提前1月身份证实名制预约，（游览大约4小时）。
                <w:br/>
                午餐后乘车前往德令哈（580公里车程8小时）入住酒店休息。
                <w:br/>
                推荐美食：敦煌驴肉黄面 泡儿油糕 风味驼掌 烤全羊等
                <w:br/>
                德令哈
                <w:br/>
                玉豪酒店  14标
                <w:br/>
                7.21
                <w:br/>
                早餐后赴【茶卡盐湖】(240公里车程3.5小时)（游览大约3小时）
                <w:br/>
                午餐后前往【青海湖】(150公里车程2小时)（游览大约2.5小时），沿途可欣赏百亩油菜花，结束后回到西宁入住酒店休息。
                <w:br/>
                推荐美食：狗浇尿  酸奶  羊肠面  尕面片  青海土火锅  炕锅羊排等
                <w:br/>
                西宁
                <w:br/>
                中鹏酒店  14标
                <w:br/>
                D7
                <w:br/>
                7.22
                <w:br/>
                早餐后游览5A级【塔尔寺】（车程30公里 30分钟）(含首道门票，含区间)。（游览时间大约2.5小时）
                <w:br/>
                结束后乘车前往中川机场，乘飞机返回。
                <w:br/>
                <w:br/>
                报价及
                <w:br/>
                服务标准
                <w:br/>
                1、用车：全程正规旅游营运车辆（39座空调旅游车）；
                <w:br/>
                2、住宿：全程三星或同级标准双人间
                <w:br/>
                3、门票：全程首道景点门票
                <w:br/>
                4、导游：全程优秀导游服务费
                <w:br/>
                5、保险：旅行社责任险
                <w:br/>
                6、酒店早，全程中餐和晚餐。
                <w:br/>
                费用不含
                <w:br/>
                <w:br/>
                1、行程中未提及的自费项目和个人消费。
                <w:br/>
                2.各地往返大交通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1、用车：全程正规旅游营运车辆（39座空调旅游车）；
                <w:br/>
                2、住宿：全程三星或同级标准双人间
                <w:br/>
                3、门票：全程首道景点门票
                <w:br/>
                4、导游：全程优秀导游服务费
                <w:br/>
                5：保险：旅行社责任险
                <w:br/>
                6、酒店早，全程中餐和晚餐。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1：行程中未提及的自费项目和个人消费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客人姓名、身份证号、联系电话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具体以出团为准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2025-07-05T20:06:37+08:00</dcterms:created>
  <dcterms:modified xsi:type="dcterms:W3CDTF">2025-07-05T20:06:37+08:00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